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753"/>
      </w:tblGrid>
      <w:tr w:rsidR="00AE72FB" w:rsidRPr="002216CA" w:rsidTr="004008E0">
        <w:trPr>
          <w:trHeight w:val="1276"/>
        </w:trPr>
        <w:tc>
          <w:tcPr>
            <w:tcW w:w="6521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т. (057) 705 07 37</w:t>
            </w:r>
            <w:r w:rsidRPr="000C48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" w:history="1"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office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A93B49" w:rsidRDefault="001C51B2" w:rsidP="004507A3">
      <w:pPr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 w:rsidRPr="00B043C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C4E21" w:rsidRPr="00A93B49">
        <w:rPr>
          <w:rFonts w:ascii="Times New Roman" w:hAnsi="Times New Roman" w:cs="Times New Roman"/>
          <w:b/>
          <w:sz w:val="26"/>
          <w:szCs w:val="26"/>
          <w:lang w:val="ru-RU"/>
        </w:rPr>
        <w:t>09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.</w:t>
      </w:r>
      <w:r w:rsidR="001920D6" w:rsidRPr="00A93B49">
        <w:rPr>
          <w:rFonts w:ascii="Times New Roman" w:hAnsi="Times New Roman" w:cs="Times New Roman"/>
          <w:b/>
          <w:sz w:val="26"/>
          <w:szCs w:val="26"/>
        </w:rPr>
        <w:t>12.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201</w:t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>9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C48AB" w:rsidRPr="00A93B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B8B" w:rsidRPr="00A93B49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1920D6" w:rsidRPr="00A9386C" w:rsidRDefault="001920D6" w:rsidP="004507A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6C">
        <w:rPr>
          <w:rFonts w:ascii="Times New Roman" w:hAnsi="Times New Roman" w:cs="Times New Roman"/>
          <w:b/>
          <w:sz w:val="28"/>
          <w:szCs w:val="28"/>
        </w:rPr>
        <w:t>ПРОБНЕ ЗНО</w:t>
      </w:r>
      <w:r w:rsidR="00B106B4" w:rsidRPr="00A9386C">
        <w:rPr>
          <w:rFonts w:ascii="Times New Roman" w:hAnsi="Times New Roman" w:cs="Times New Roman"/>
          <w:b/>
          <w:sz w:val="28"/>
          <w:szCs w:val="28"/>
        </w:rPr>
        <w:t>-2020 – НЕОБХІДНО СПРОБУВАТИ</w:t>
      </w: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Особливості</w:t>
      </w:r>
    </w:p>
    <w:p w:rsidR="00173DA0" w:rsidRPr="00A9386C" w:rsidRDefault="0058292B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Пробне ЗНО </w:t>
      </w:r>
      <w:r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проводиться з метою ознайомлення всіх бажаючих із процедурою проведення </w:t>
      </w:r>
      <w:r w:rsidR="00173DA0"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ЗНО</w:t>
      </w:r>
      <w:r w:rsidR="004C4FE4" w:rsidRPr="00A9386C">
        <w:rPr>
          <w:rFonts w:ascii="Times New Roman" w:hAnsi="Times New Roman"/>
          <w:iCs/>
          <w:sz w:val="28"/>
          <w:szCs w:val="28"/>
          <w:lang w:val="uk-UA"/>
        </w:rPr>
        <w:t>.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180ED9" w:rsidRPr="00A9386C" w:rsidRDefault="00180ED9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Переваги пробного ЗНО</w:t>
      </w:r>
      <w:r w:rsidR="008936EF" w:rsidRPr="00A9386C">
        <w:rPr>
          <w:rFonts w:ascii="Times New Roman" w:hAnsi="Times New Roman"/>
          <w:iCs/>
          <w:sz w:val="28"/>
          <w:szCs w:val="28"/>
          <w:lang w:val="uk-UA"/>
        </w:rPr>
        <w:t>, яке організовує Харківський РЦОЯО: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</w:t>
      </w:r>
      <w:r w:rsidR="00180ED9" w:rsidRPr="00A9386C">
        <w:rPr>
          <w:rFonts w:ascii="Times New Roman" w:hAnsi="Times New Roman"/>
          <w:iCs/>
          <w:sz w:val="28"/>
          <w:szCs w:val="28"/>
          <w:lang w:val="uk-UA"/>
        </w:rPr>
        <w:t>роцедура пробного ЗНО максимально від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повідає процедурі основного </w:t>
      </w:r>
      <w:r>
        <w:rPr>
          <w:rFonts w:ascii="Times New Roman" w:hAnsi="Times New Roman"/>
          <w:iCs/>
          <w:sz w:val="28"/>
          <w:szCs w:val="28"/>
          <w:lang w:val="uk-UA"/>
        </w:rPr>
        <w:t>ЗНО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з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авдання пробного ЗНО відповідають програмам, характеристикам та структурі  </w:t>
      </w:r>
      <w:r w:rsidR="00173DA0"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серт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ифікаційних робіт основного ЗНО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>часть у пробному ЗНО надає</w:t>
      </w:r>
      <w:r w:rsidR="00693A66"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можливість </w:t>
      </w:r>
      <w:r w:rsidR="00693A66" w:rsidRPr="00A9386C">
        <w:rPr>
          <w:rFonts w:ascii="Times New Roman" w:hAnsi="Times New Roman"/>
          <w:iCs/>
          <w:sz w:val="28"/>
          <w:szCs w:val="28"/>
          <w:lang w:val="uk-UA"/>
        </w:rPr>
        <w:t xml:space="preserve">попрацювати з зошитом та бланками відповідей, </w:t>
      </w:r>
      <w:r>
        <w:rPr>
          <w:rFonts w:ascii="Times New Roman" w:hAnsi="Times New Roman"/>
          <w:iCs/>
          <w:sz w:val="28"/>
          <w:szCs w:val="28"/>
          <w:lang w:val="uk-UA"/>
        </w:rPr>
        <w:t>отримати результат</w:t>
      </w:r>
    </w:p>
    <w:p w:rsidR="002201FA" w:rsidRP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="00745C83" w:rsidRPr="00A9386C">
        <w:rPr>
          <w:rFonts w:ascii="Times New Roman" w:hAnsi="Times New Roman"/>
          <w:iCs/>
          <w:sz w:val="28"/>
          <w:szCs w:val="28"/>
          <w:lang w:val="uk-UA"/>
        </w:rPr>
        <w:t xml:space="preserve"> пробному тесті з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іноземних мов </w:t>
      </w:r>
      <w:r w:rsidR="00173DA0" w:rsidRPr="00A9386C">
        <w:rPr>
          <w:rFonts w:ascii="Times New Roman" w:hAnsi="Times New Roman"/>
          <w:sz w:val="28"/>
          <w:szCs w:val="28"/>
          <w:lang w:val="uk-UA"/>
        </w:rPr>
        <w:t>присутня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частина тесту </w:t>
      </w:r>
      <w:r w:rsidR="00173DA0" w:rsidRPr="00A9386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>«Аудіювання».</w:t>
      </w:r>
    </w:p>
    <w:p w:rsidR="00173DA0" w:rsidRPr="00A9386C" w:rsidRDefault="00F00FFF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Пробне ЗНО з української мови і літератури –</w:t>
      </w:r>
      <w:r w:rsidRPr="00A9386C">
        <w:rPr>
          <w:sz w:val="28"/>
          <w:szCs w:val="28"/>
          <w:lang w:val="uk-UA"/>
        </w:rPr>
        <w:t xml:space="preserve"> 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>21 березня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>. З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 математики, історії України, біології, географії, фізики, хімії, іноземних мов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 – 28 березня 2020 року (тестування з усіх предметів починається одночасно).</w:t>
      </w:r>
    </w:p>
    <w:p w:rsidR="00A93B49" w:rsidRPr="00A9386C" w:rsidRDefault="00A93B49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Style w:val="apple-style-span"/>
          <w:rFonts w:ascii="Times New Roman" w:hAnsi="Times New Roman"/>
          <w:b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Вартість</w:t>
      </w:r>
    </w:p>
    <w:p w:rsidR="002201FA" w:rsidRPr="00A9386C" w:rsidRDefault="001920D6" w:rsidP="004507A3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Вартість пробного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ЗНО за одне тестування в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</w:t>
      </w:r>
      <w:r w:rsidR="0034455B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20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20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році складає </w:t>
      </w:r>
      <w:r w:rsidR="0034455B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1</w:t>
      </w:r>
      <w:r w:rsidR="00DA2796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41</w:t>
      </w: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455B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гривні</w:t>
      </w: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(у Полтавській, Сумській та Харківській області)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.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Участь у пробному ЗНО є добровільною. </w:t>
      </w:r>
    </w:p>
    <w:p w:rsidR="00A93B49" w:rsidRPr="00A9386C" w:rsidRDefault="00A93B49" w:rsidP="004507A3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1920D6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Реєстрація</w:t>
      </w:r>
    </w:p>
    <w:p w:rsidR="004C4FE4" w:rsidRPr="00A9386C" w:rsidRDefault="002201FA" w:rsidP="004507A3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86C">
        <w:rPr>
          <w:rFonts w:ascii="Times New Roman" w:hAnsi="Times New Roman" w:cs="Times New Roman"/>
          <w:iCs/>
          <w:sz w:val="28"/>
          <w:szCs w:val="28"/>
        </w:rPr>
        <w:t>Н</w:t>
      </w:r>
      <w:r w:rsidR="001920D6" w:rsidRPr="00A9386C">
        <w:rPr>
          <w:rFonts w:ascii="Times New Roman" w:hAnsi="Times New Roman" w:cs="Times New Roman"/>
          <w:iCs/>
          <w:sz w:val="28"/>
          <w:szCs w:val="28"/>
        </w:rPr>
        <w:t>а сайті Харківського РЦОЯО (</w:t>
      </w:r>
      <w:hyperlink r:id="rId8" w:history="1">
        <w:r w:rsidR="001920D6" w:rsidRPr="00A9386C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http://zno-kharkiv.org.ua</w:t>
        </w:r>
      </w:hyperlink>
      <w:r w:rsidR="001920D6" w:rsidRPr="00A9386C">
        <w:rPr>
          <w:rFonts w:ascii="Times New Roman" w:hAnsi="Times New Roman" w:cs="Times New Roman"/>
          <w:iCs/>
          <w:sz w:val="28"/>
          <w:szCs w:val="28"/>
        </w:rPr>
        <w:t xml:space="preserve">) у розділі «Пробне ЗНО» </w:t>
      </w:r>
      <w:r w:rsidR="00690C5C" w:rsidRPr="00A9386C">
        <w:rPr>
          <w:rFonts w:ascii="Times New Roman" w:hAnsi="Times New Roman" w:cs="Times New Roman"/>
          <w:iCs/>
          <w:sz w:val="28"/>
          <w:szCs w:val="28"/>
        </w:rPr>
        <w:t>з</w:t>
      </w:r>
      <w:r w:rsidRPr="00A9386C">
        <w:rPr>
          <w:rFonts w:ascii="Times New Roman" w:hAnsi="Times New Roman" w:cs="Times New Roman"/>
          <w:iCs/>
          <w:sz w:val="28"/>
          <w:szCs w:val="28"/>
        </w:rPr>
        <w:t xml:space="preserve"> 03 до 24 січня 2020 року </w:t>
      </w:r>
      <w:r w:rsidR="001920D6" w:rsidRPr="00A9386C">
        <w:rPr>
          <w:rFonts w:ascii="Times New Roman" w:hAnsi="Times New Roman" w:cs="Times New Roman"/>
          <w:iCs/>
          <w:sz w:val="28"/>
          <w:szCs w:val="28"/>
        </w:rPr>
        <w:t>відбу</w:t>
      </w:r>
      <w:r w:rsidR="004C4FE4" w:rsidRPr="00A9386C">
        <w:rPr>
          <w:rFonts w:ascii="Times New Roman" w:hAnsi="Times New Roman" w:cs="Times New Roman"/>
          <w:iCs/>
          <w:sz w:val="28"/>
          <w:szCs w:val="28"/>
        </w:rPr>
        <w:t>деться реєстрація на пробне ЗНО.</w:t>
      </w:r>
    </w:p>
    <w:p w:rsidR="00A83C07" w:rsidRPr="00A9386C" w:rsidRDefault="000156E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86C">
        <w:rPr>
          <w:rFonts w:ascii="Times New Roman" w:eastAsia="Times New Roman" w:hAnsi="Times New Roman" w:cs="Times New Roman"/>
          <w:sz w:val="28"/>
          <w:szCs w:val="28"/>
        </w:rPr>
        <w:t>Під час реєстрації на пробне ЗНО учасник самостійно обрає округ проходження пробного ЗНО із запропонованого переліку.</w:t>
      </w:r>
    </w:p>
    <w:p w:rsidR="007B02BC" w:rsidRPr="00A9386C" w:rsidRDefault="00A83C07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Особливістю реєстрації на пробне ЗНО у 2020 році є обов’язкове завантаження оформленої реєстраційної З</w:t>
      </w:r>
      <w:r w:rsidR="00690C5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аяви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«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учасника пробного ЗНО</w:t>
      </w:r>
      <w:r w:rsidR="009117DE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(над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9117DE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лати таку заяву поштою НЕ ПОТРІБНО). </w:t>
      </w:r>
    </w:p>
    <w:p w:rsidR="001F708B" w:rsidRPr="00A9386C" w:rsidRDefault="00D45A3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на участь у пробному ЗНО вважається завершеною після надходження коштів для оплати послуг на рахунок</w:t>
      </w:r>
      <w:r w:rsidR="000156E8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Харківського РЦОЯО. </w:t>
      </w:r>
      <w:r w:rsidR="00F62CB5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платити послуг</w:t>
      </w:r>
      <w:r w:rsidR="007B02B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можна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будь-якій фінансовій установі або через послугу електронного платежу протягом трьох робочих днів </w:t>
      </w:r>
      <w:r w:rsidR="007B02B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дня створення реєстраційної з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аяви</w:t>
      </w:r>
      <w:r w:rsidR="00F62CB5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43674" w:rsidRPr="00A9386C" w:rsidRDefault="00243674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Всі особливості реєстрації будуть описані в інструкції </w:t>
      </w:r>
      <w:r w:rsidR="008936EF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реєстраційної програми.</w:t>
      </w:r>
    </w:p>
    <w:p w:rsidR="00A93B49" w:rsidRPr="00A9386C" w:rsidRDefault="00A93B49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03DD" w:rsidRPr="00A9386C" w:rsidRDefault="001A03DD" w:rsidP="001A03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Особливі освітні потреби</w:t>
      </w:r>
    </w:p>
    <w:p w:rsidR="00897AF2" w:rsidRPr="00A9386C" w:rsidRDefault="001A03DD" w:rsidP="008B4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 з особливими освітнім</w:t>
      </w:r>
      <w:bookmarkStart w:id="0" w:name="_GoBack"/>
      <w:bookmarkEnd w:id="0"/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потребами, які потребують створення особливих (спеціальних) умов в пунктах пробного ЗНО, повинні повідомити про це ХРЦОЯО під час реєстрації</w:t>
      </w:r>
      <w:r w:rsidR="007F5358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присутність перекладача жестової мови (перекладача-дактилолога) в аудиторії, де відбувається пробне ЗНО (</w:t>
      </w:r>
      <w:proofErr w:type="spellStart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дактилолог</w:t>
      </w:r>
      <w:proofErr w:type="spellEnd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надання можливості використання слухового апарата, </w:t>
      </w:r>
      <w:proofErr w:type="spellStart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імпланта</w:t>
      </w:r>
      <w:proofErr w:type="spellEnd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(апарат/</w:t>
      </w:r>
      <w:proofErr w:type="spellStart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імплант</w:t>
      </w:r>
      <w:proofErr w:type="spellEnd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sectPr w:rsidR="00DA17DF" w:rsidRPr="00DA17DF" w:rsidSect="00A9386C">
      <w:pgSz w:w="11906" w:h="16838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9A2EEB"/>
    <w:multiLevelType w:val="hybridMultilevel"/>
    <w:tmpl w:val="D3C609BC"/>
    <w:lvl w:ilvl="0" w:tplc="D81AFA16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322628C8"/>
    <w:multiLevelType w:val="hybridMultilevel"/>
    <w:tmpl w:val="464064CA"/>
    <w:lvl w:ilvl="0" w:tplc="9AA4F13C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E528D9"/>
    <w:multiLevelType w:val="hybridMultilevel"/>
    <w:tmpl w:val="9E34C1B6"/>
    <w:lvl w:ilvl="0" w:tplc="08C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0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2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8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3A43DF"/>
    <w:multiLevelType w:val="hybridMultilevel"/>
    <w:tmpl w:val="F5D6A0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5942494"/>
    <w:multiLevelType w:val="hybridMultilevel"/>
    <w:tmpl w:val="12083C4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E10054"/>
    <w:multiLevelType w:val="hybridMultilevel"/>
    <w:tmpl w:val="95B6DEAC"/>
    <w:lvl w:ilvl="0" w:tplc="FC783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0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E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C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6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06E51E3"/>
    <w:multiLevelType w:val="hybridMultilevel"/>
    <w:tmpl w:val="6024C118"/>
    <w:lvl w:ilvl="0" w:tplc="A2C870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8"/>
  </w:num>
  <w:num w:numId="4">
    <w:abstractNumId w:val="19"/>
  </w:num>
  <w:num w:numId="5">
    <w:abstractNumId w:val="33"/>
  </w:num>
  <w:num w:numId="6">
    <w:abstractNumId w:val="8"/>
  </w:num>
  <w:num w:numId="7">
    <w:abstractNumId w:val="30"/>
  </w:num>
  <w:num w:numId="8">
    <w:abstractNumId w:val="5"/>
  </w:num>
  <w:num w:numId="9">
    <w:abstractNumId w:val="34"/>
  </w:num>
  <w:num w:numId="10">
    <w:abstractNumId w:val="29"/>
  </w:num>
  <w:num w:numId="11">
    <w:abstractNumId w:val="4"/>
  </w:num>
  <w:num w:numId="12">
    <w:abstractNumId w:val="18"/>
  </w:num>
  <w:num w:numId="13">
    <w:abstractNumId w:val="0"/>
  </w:num>
  <w:num w:numId="14">
    <w:abstractNumId w:val="9"/>
  </w:num>
  <w:num w:numId="15">
    <w:abstractNumId w:val="17"/>
  </w:num>
  <w:num w:numId="16">
    <w:abstractNumId w:val="21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12"/>
  </w:num>
  <w:num w:numId="22">
    <w:abstractNumId w:val="35"/>
  </w:num>
  <w:num w:numId="23">
    <w:abstractNumId w:val="28"/>
  </w:num>
  <w:num w:numId="24">
    <w:abstractNumId w:val="27"/>
  </w:num>
  <w:num w:numId="25">
    <w:abstractNumId w:val="22"/>
  </w:num>
  <w:num w:numId="26">
    <w:abstractNumId w:val="37"/>
  </w:num>
  <w:num w:numId="27">
    <w:abstractNumId w:val="25"/>
  </w:num>
  <w:num w:numId="28">
    <w:abstractNumId w:val="31"/>
  </w:num>
  <w:num w:numId="29">
    <w:abstractNumId w:val="36"/>
  </w:num>
  <w:num w:numId="30">
    <w:abstractNumId w:val="2"/>
  </w:num>
  <w:num w:numId="31">
    <w:abstractNumId w:val="1"/>
  </w:num>
  <w:num w:numId="32">
    <w:abstractNumId w:val="16"/>
  </w:num>
  <w:num w:numId="33">
    <w:abstractNumId w:val="15"/>
  </w:num>
  <w:num w:numId="34">
    <w:abstractNumId w:val="11"/>
  </w:num>
  <w:num w:numId="35">
    <w:abstractNumId w:val="14"/>
  </w:num>
  <w:num w:numId="36">
    <w:abstractNumId w:val="20"/>
  </w:num>
  <w:num w:numId="37">
    <w:abstractNumId w:val="13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156E8"/>
    <w:rsid w:val="00024DA9"/>
    <w:rsid w:val="00050E60"/>
    <w:rsid w:val="000525E3"/>
    <w:rsid w:val="000604E0"/>
    <w:rsid w:val="000635C4"/>
    <w:rsid w:val="000A4A06"/>
    <w:rsid w:val="000A4C28"/>
    <w:rsid w:val="000C48AB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73DA0"/>
    <w:rsid w:val="00180ED9"/>
    <w:rsid w:val="001920D6"/>
    <w:rsid w:val="001A03DD"/>
    <w:rsid w:val="001A56DF"/>
    <w:rsid w:val="001C0287"/>
    <w:rsid w:val="001C51B2"/>
    <w:rsid w:val="001F708B"/>
    <w:rsid w:val="00200BA6"/>
    <w:rsid w:val="002201FA"/>
    <w:rsid w:val="002216CA"/>
    <w:rsid w:val="00227E98"/>
    <w:rsid w:val="00233994"/>
    <w:rsid w:val="00237AE3"/>
    <w:rsid w:val="00240E9F"/>
    <w:rsid w:val="00243674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92278"/>
    <w:rsid w:val="003A71D6"/>
    <w:rsid w:val="003A7DEF"/>
    <w:rsid w:val="003B0057"/>
    <w:rsid w:val="003C22D5"/>
    <w:rsid w:val="003C23E4"/>
    <w:rsid w:val="003E08C7"/>
    <w:rsid w:val="003F1FCB"/>
    <w:rsid w:val="003F53AE"/>
    <w:rsid w:val="004008E0"/>
    <w:rsid w:val="0040199B"/>
    <w:rsid w:val="00411528"/>
    <w:rsid w:val="00415B10"/>
    <w:rsid w:val="004204F7"/>
    <w:rsid w:val="004375B8"/>
    <w:rsid w:val="0043798E"/>
    <w:rsid w:val="00443CFC"/>
    <w:rsid w:val="004507A3"/>
    <w:rsid w:val="004619EE"/>
    <w:rsid w:val="00461E5F"/>
    <w:rsid w:val="0048755A"/>
    <w:rsid w:val="00497564"/>
    <w:rsid w:val="004B793C"/>
    <w:rsid w:val="004C4A28"/>
    <w:rsid w:val="004C4FE4"/>
    <w:rsid w:val="004E02A8"/>
    <w:rsid w:val="005237E4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292B"/>
    <w:rsid w:val="00584F0B"/>
    <w:rsid w:val="00586CB9"/>
    <w:rsid w:val="005B53E8"/>
    <w:rsid w:val="005B5FBE"/>
    <w:rsid w:val="005C2A5D"/>
    <w:rsid w:val="005E5426"/>
    <w:rsid w:val="005F04E1"/>
    <w:rsid w:val="005F2825"/>
    <w:rsid w:val="005F63A8"/>
    <w:rsid w:val="00603A6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0C5C"/>
    <w:rsid w:val="00693A66"/>
    <w:rsid w:val="006B2FBA"/>
    <w:rsid w:val="006C44D8"/>
    <w:rsid w:val="006D09EB"/>
    <w:rsid w:val="006D11D7"/>
    <w:rsid w:val="006D187D"/>
    <w:rsid w:val="006F3F32"/>
    <w:rsid w:val="006F4C1F"/>
    <w:rsid w:val="00702A93"/>
    <w:rsid w:val="00706B8A"/>
    <w:rsid w:val="00721C01"/>
    <w:rsid w:val="00723D3F"/>
    <w:rsid w:val="007346CE"/>
    <w:rsid w:val="00745C83"/>
    <w:rsid w:val="0075651B"/>
    <w:rsid w:val="007637F3"/>
    <w:rsid w:val="00772FED"/>
    <w:rsid w:val="00777F4E"/>
    <w:rsid w:val="0078110B"/>
    <w:rsid w:val="007900DC"/>
    <w:rsid w:val="007965C0"/>
    <w:rsid w:val="007B02BC"/>
    <w:rsid w:val="007B62D8"/>
    <w:rsid w:val="007D0DF6"/>
    <w:rsid w:val="007D4D56"/>
    <w:rsid w:val="007E4B8F"/>
    <w:rsid w:val="007F4C29"/>
    <w:rsid w:val="007F5358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36EF"/>
    <w:rsid w:val="008957C0"/>
    <w:rsid w:val="00897AF2"/>
    <w:rsid w:val="008A5C89"/>
    <w:rsid w:val="008A688B"/>
    <w:rsid w:val="008A6F9C"/>
    <w:rsid w:val="008A7881"/>
    <w:rsid w:val="008B4686"/>
    <w:rsid w:val="008B4A12"/>
    <w:rsid w:val="008E05AF"/>
    <w:rsid w:val="008E5DFE"/>
    <w:rsid w:val="008F1301"/>
    <w:rsid w:val="0090681B"/>
    <w:rsid w:val="009117DE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83C07"/>
    <w:rsid w:val="00A9386C"/>
    <w:rsid w:val="00A93B49"/>
    <w:rsid w:val="00A9407E"/>
    <w:rsid w:val="00A96666"/>
    <w:rsid w:val="00A9790A"/>
    <w:rsid w:val="00AB44DE"/>
    <w:rsid w:val="00AD09BF"/>
    <w:rsid w:val="00AD4494"/>
    <w:rsid w:val="00AE72FB"/>
    <w:rsid w:val="00AF527F"/>
    <w:rsid w:val="00B017A1"/>
    <w:rsid w:val="00B029D2"/>
    <w:rsid w:val="00B043C6"/>
    <w:rsid w:val="00B106B4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E21"/>
    <w:rsid w:val="00BC512E"/>
    <w:rsid w:val="00BE4035"/>
    <w:rsid w:val="00BE6AA8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E2AA9"/>
    <w:rsid w:val="00CF2CEC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17DF"/>
    <w:rsid w:val="00DA2796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52C7"/>
    <w:rsid w:val="00EF0724"/>
    <w:rsid w:val="00EF5A0C"/>
    <w:rsid w:val="00F00FFF"/>
    <w:rsid w:val="00F114C6"/>
    <w:rsid w:val="00F30DA6"/>
    <w:rsid w:val="00F31D52"/>
    <w:rsid w:val="00F40FB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3A66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E2AA9"/>
    <w:rPr>
      <w:color w:val="8C8C8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3A66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E2AA9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8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3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-kharkiv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Бухгалтер</cp:lastModifiedBy>
  <cp:revision>48</cp:revision>
  <cp:lastPrinted>2019-11-28T08:28:00Z</cp:lastPrinted>
  <dcterms:created xsi:type="dcterms:W3CDTF">2018-11-09T10:41:00Z</dcterms:created>
  <dcterms:modified xsi:type="dcterms:W3CDTF">2019-12-10T14:00:00Z</dcterms:modified>
</cp:coreProperties>
</file>