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D0" w:rsidRPr="003B0447" w:rsidRDefault="008E4393" w:rsidP="00C41C59">
      <w:pPr>
        <w:pStyle w:val="a7"/>
        <w:rPr>
          <w:rFonts w:ascii="Harlow Solid Italic" w:hAnsi="Harlow Solid Italic"/>
          <w:i w:val="0"/>
          <w:sz w:val="32"/>
          <w:szCs w:val="24"/>
          <w:lang w:eastAsia="uk-UA"/>
        </w:rPr>
      </w:pPr>
      <w:r w:rsidRPr="003B0447">
        <w:rPr>
          <w:rFonts w:ascii="Times New Roman" w:hAnsi="Times New Roman" w:cs="Times New Roman"/>
          <w:i w:val="0"/>
          <w:sz w:val="32"/>
          <w:szCs w:val="24"/>
          <w:lang w:eastAsia="uk-UA"/>
        </w:rPr>
        <w:t>ЯК</w:t>
      </w:r>
      <w:r w:rsidRPr="003B0447">
        <w:rPr>
          <w:rFonts w:ascii="Harlow Solid Italic" w:hAnsi="Harlow Solid Italic"/>
          <w:i w:val="0"/>
          <w:sz w:val="32"/>
          <w:szCs w:val="24"/>
          <w:lang w:eastAsia="uk-UA"/>
        </w:rPr>
        <w:t xml:space="preserve"> </w:t>
      </w:r>
      <w:r w:rsidRPr="003B0447">
        <w:rPr>
          <w:rFonts w:ascii="Times New Roman" w:hAnsi="Times New Roman" w:cs="Times New Roman"/>
          <w:i w:val="0"/>
          <w:sz w:val="32"/>
          <w:szCs w:val="24"/>
          <w:lang w:eastAsia="uk-UA"/>
        </w:rPr>
        <w:t>ШВИДКО</w:t>
      </w:r>
      <w:r w:rsidRPr="003B0447">
        <w:rPr>
          <w:rFonts w:ascii="Harlow Solid Italic" w:hAnsi="Harlow Solid Italic"/>
          <w:i w:val="0"/>
          <w:sz w:val="32"/>
          <w:szCs w:val="24"/>
          <w:lang w:eastAsia="uk-UA"/>
        </w:rPr>
        <w:t xml:space="preserve"> </w:t>
      </w:r>
      <w:r w:rsidRPr="003B0447">
        <w:rPr>
          <w:rFonts w:ascii="Times New Roman" w:hAnsi="Times New Roman" w:cs="Times New Roman"/>
          <w:i w:val="0"/>
          <w:sz w:val="32"/>
          <w:szCs w:val="24"/>
          <w:lang w:eastAsia="uk-UA"/>
        </w:rPr>
        <w:t>ВІДНОВИТИ</w:t>
      </w:r>
      <w:r w:rsidRPr="003B0447">
        <w:rPr>
          <w:rFonts w:ascii="Harlow Solid Italic" w:hAnsi="Harlow Solid Italic"/>
          <w:i w:val="0"/>
          <w:sz w:val="32"/>
          <w:szCs w:val="24"/>
          <w:lang w:eastAsia="uk-UA"/>
        </w:rPr>
        <w:t xml:space="preserve"> </w:t>
      </w:r>
      <w:r w:rsidRPr="003B0447">
        <w:rPr>
          <w:rFonts w:ascii="Times New Roman" w:hAnsi="Times New Roman" w:cs="Times New Roman"/>
          <w:i w:val="0"/>
          <w:sz w:val="32"/>
          <w:szCs w:val="24"/>
          <w:lang w:eastAsia="uk-UA"/>
        </w:rPr>
        <w:t>ЕМОЦІЙНИЙ</w:t>
      </w:r>
      <w:r w:rsidRPr="003B0447">
        <w:rPr>
          <w:rFonts w:ascii="Harlow Solid Italic" w:hAnsi="Harlow Solid Italic"/>
          <w:i w:val="0"/>
          <w:sz w:val="32"/>
          <w:szCs w:val="24"/>
          <w:lang w:eastAsia="uk-UA"/>
        </w:rPr>
        <w:t xml:space="preserve"> </w:t>
      </w:r>
      <w:r w:rsidRPr="003B0447">
        <w:rPr>
          <w:rFonts w:ascii="Times New Roman" w:hAnsi="Times New Roman" w:cs="Times New Roman"/>
          <w:i w:val="0"/>
          <w:sz w:val="32"/>
          <w:szCs w:val="24"/>
          <w:lang w:eastAsia="uk-UA"/>
        </w:rPr>
        <w:t>РЕСУРС</w:t>
      </w:r>
    </w:p>
    <w:p w:rsidR="005A3C0F" w:rsidRDefault="004F66E2" w:rsidP="008E4393">
      <w:pPr>
        <w:pStyle w:val="a3"/>
        <w:spacing w:before="0" w:beforeAutospacing="0" w:after="0" w:afterAutospacing="0"/>
        <w:ind w:firstLine="709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Л</w:t>
      </w:r>
      <w:r w:rsidR="005A3C0F">
        <w:rPr>
          <w:rFonts w:ascii="ProximaNova" w:hAnsi="ProximaNova"/>
          <w:color w:val="141414"/>
          <w:sz w:val="30"/>
          <w:szCs w:val="30"/>
        </w:rPr>
        <w:t>юдське тіло – складний організм, у якому все взаємопов’язане. Якщо ми почнемо до нього дослухатися, наша ефективність зросте в рази.</w:t>
      </w:r>
      <w:bookmarkStart w:id="0" w:name="_GoBack"/>
      <w:bookmarkEnd w:id="0"/>
    </w:p>
    <w:p w:rsidR="005A3C0F" w:rsidRPr="00F52857" w:rsidRDefault="005A3C0F" w:rsidP="008E4393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</w:pPr>
      <w:r w:rsidRPr="00F52857">
        <w:rPr>
          <w:rStyle w:val="a4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Здорова, нормальна нервова система </w:t>
      </w:r>
      <w:proofErr w:type="spellStart"/>
      <w:r w:rsidRPr="00F52857">
        <w:rPr>
          <w:rStyle w:val="a4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>автономно</w:t>
      </w:r>
      <w:proofErr w:type="spellEnd"/>
      <w:r w:rsidRPr="00F52857">
        <w:rPr>
          <w:rStyle w:val="a4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 та швидко перемикається між стресовим станом та розслабленням для того, щоб </w:t>
      </w:r>
      <w:proofErr w:type="spellStart"/>
      <w:r w:rsidRPr="00F52857">
        <w:rPr>
          <w:rStyle w:val="a4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>оперативно</w:t>
      </w:r>
      <w:proofErr w:type="spellEnd"/>
      <w:r w:rsidRPr="00F52857">
        <w:rPr>
          <w:rStyle w:val="a4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 відреагувати на те, що відбувається зовні та ефективно працювати. </w:t>
      </w:r>
      <w:r w:rsidRPr="00F52857"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Це концепт, який важливий для розуміння всіх ресурсних практик</w:t>
      </w:r>
      <w:r w:rsidRPr="00F52857">
        <w:rPr>
          <w:rStyle w:val="a4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>.</w:t>
      </w:r>
    </w:p>
    <w:p w:rsidR="004F66E2" w:rsidRDefault="004F66E2" w:rsidP="008E4393">
      <w:pPr>
        <w:pStyle w:val="a3"/>
        <w:spacing w:before="0" w:beforeAutospacing="0" w:after="0" w:afterAutospacing="0"/>
        <w:ind w:firstLine="709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Природно, що людина прагне якнайдовше перебувати в стані рівноваги. Це дає не лише приємні відчуття, але і змогу бути ефективним та оптимістичним. Проте під впливом зовнішніх чинників ми можемо відчувати емоції, що так чи інакше впливають на наш фізіологічний стан. Зміни цього стану треба відслідковувати та коригувати.</w:t>
      </w:r>
    </w:p>
    <w:p w:rsidR="00F52857" w:rsidRDefault="00F52857" w:rsidP="008E4393">
      <w:pPr>
        <w:pStyle w:val="a3"/>
        <w:spacing w:before="0" w:beforeAutospacing="0" w:after="0" w:afterAutospacing="0"/>
        <w:ind w:firstLine="709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Тож украй важливо мати під рукою </w:t>
      </w:r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прості вправи, які допоможуть швидко й ефективно повернути ваші відчуття й почуття в стан рівноваги</w:t>
      </w:r>
      <w:r>
        <w:rPr>
          <w:rFonts w:ascii="ProximaNova" w:hAnsi="ProximaNova"/>
          <w:color w:val="141414"/>
          <w:sz w:val="30"/>
          <w:szCs w:val="30"/>
        </w:rPr>
        <w:t>. </w:t>
      </w:r>
    </w:p>
    <w:p w:rsidR="00F52857" w:rsidRDefault="00F52857" w:rsidP="008E4393">
      <w:pPr>
        <w:pStyle w:val="a3"/>
        <w:spacing w:before="0" w:beforeAutospacing="0" w:after="0" w:afterAutospacing="0"/>
        <w:ind w:firstLine="709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Пропоную дв</w:t>
      </w:r>
      <w:r w:rsidR="00CA5327">
        <w:rPr>
          <w:rFonts w:ascii="ProximaNova" w:hAnsi="ProximaNova"/>
          <w:color w:val="141414"/>
          <w:sz w:val="30"/>
          <w:szCs w:val="30"/>
        </w:rPr>
        <w:t>і</w:t>
      </w:r>
      <w:r>
        <w:rPr>
          <w:rFonts w:ascii="ProximaNova" w:hAnsi="ProximaNova"/>
          <w:color w:val="141414"/>
          <w:sz w:val="30"/>
          <w:szCs w:val="30"/>
        </w:rPr>
        <w:t xml:space="preserve"> практики</w:t>
      </w:r>
      <w:r w:rsidR="00CA5327">
        <w:rPr>
          <w:rFonts w:ascii="ProximaNova" w:hAnsi="ProximaNova"/>
          <w:color w:val="141414"/>
          <w:sz w:val="30"/>
          <w:szCs w:val="30"/>
        </w:rPr>
        <w:t xml:space="preserve">, що допоможуть навчитися стабілізувати свій стан у надзвичайних ситуаціях та довготривалій перспективі, розширити межі “стану рівноваги” для власного організму та, відповідно, навчитися контролювати та покращувати рівень власної працездатності й ефективності. </w:t>
      </w:r>
    </w:p>
    <w:p w:rsidR="00CA5327" w:rsidRDefault="00CA5327" w:rsidP="008E4393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</w:pPr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“Практики звуків та кольорів – одні з так званих </w:t>
      </w:r>
      <w:r w:rsidR="00926F32"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>стратегій</w:t>
      </w:r>
      <w:r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 миттєвої допомоги</w:t>
      </w:r>
      <w:r w:rsidR="00926F32">
        <w:rPr>
          <w:rStyle w:val="a5"/>
          <w:rFonts w:ascii="ProximaNova" w:hAnsi="ProximaNova"/>
          <w:i/>
          <w:iCs/>
          <w:color w:val="010101"/>
          <w:sz w:val="30"/>
          <w:szCs w:val="30"/>
          <w:bdr w:val="none" w:sz="0" w:space="0" w:color="auto" w:frame="1"/>
        </w:rPr>
        <w:t xml:space="preserve">, </w:t>
      </w:r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розроблені Інститутом</w:t>
      </w:r>
      <w:r w:rsidR="00926F32"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травми і є частиною курсу СЕЕН</w:t>
      </w:r>
      <w:r>
        <w:rPr>
          <w:rStyle w:val="a4"/>
          <w:rFonts w:ascii="ProximaNova" w:hAnsi="ProximaNova"/>
          <w:color w:val="010101"/>
          <w:sz w:val="30"/>
          <w:szCs w:val="30"/>
          <w:bdr w:val="none" w:sz="0" w:space="0" w:color="auto" w:frame="1"/>
        </w:rPr>
        <w:t>.</w:t>
      </w:r>
    </w:p>
    <w:p w:rsidR="00FC184A" w:rsidRPr="00FC184A" w:rsidRDefault="00FC184A" w:rsidP="005138D8">
      <w:pPr>
        <w:spacing w:after="0" w:line="240" w:lineRule="auto"/>
        <w:ind w:firstLine="709"/>
        <w:jc w:val="both"/>
        <w:outlineLvl w:val="3"/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</w:pPr>
      <w:r w:rsidRPr="00FC184A">
        <w:rPr>
          <w:rFonts w:ascii="ProximaNova" w:eastAsia="Times New Roman" w:hAnsi="ProximaNova" w:cs="Times New Roman"/>
          <w:b/>
          <w:bCs/>
          <w:color w:val="010101"/>
          <w:sz w:val="24"/>
          <w:szCs w:val="24"/>
          <w:lang w:eastAsia="uk-UA"/>
        </w:rPr>
        <w:t>ЯК ВИКОНУВАТИ ПРАКТИКИ</w:t>
      </w:r>
    </w:p>
    <w:p w:rsidR="00FC184A" w:rsidRPr="00FC184A" w:rsidRDefault="00FC184A" w:rsidP="005138D8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Усе просто. Для обидвох практик варто зайняти зручну позу. Для когось це – сидячи чи лежачи, коли є така можливість. Якщо вправу треба зробити “на людях”, щоби швидко “зібратися” в стресовій ситуації, то можна робити й непомітно для інших.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Вправа “Звук”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1.</w:t>
      </w:r>
      <w:r w:rsidRPr="00FC184A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Краще заплющити очі, щоби не відволікатися, зосередитися й вирізнити 3–5 різних звуків у приміщенні (рух стрілки годинника, звук телевізора в сусідній кімнаті тощо).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2.</w:t>
      </w:r>
      <w:r w:rsidRPr="00FC184A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Потім треба так само спробувати виокремити кілька звуків за межами приміщення (сигнал машини з вулиці, розмову перехожих).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“Коли ми використовуємо органи чуття, у цьому випадку слух, то повертаємо організм до тілесного контакту з оточенням, що є для нього первинним. Так ми </w:t>
      </w:r>
      <w:proofErr w:type="spellStart"/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перефокусовуємо</w:t>
      </w:r>
      <w:proofErr w:type="spellEnd"/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увагу на момент “тут і зараз”, і наше тіло розуміє, що воно в безпеці. Тобто ми зі стану стресу повертаємо його до стану </w:t>
      </w:r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рівноваги</w:t>
      </w: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”.</w:t>
      </w:r>
    </w:p>
    <w:p w:rsid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3.</w:t>
      </w:r>
      <w:r w:rsidRPr="00FC184A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Коли ви виконуєте вправу, треба зосередитися на відчуттях тіла. Які вони? Вам </w:t>
      </w:r>
      <w:proofErr w:type="spellStart"/>
      <w:r w:rsidRPr="00FC184A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спекотно</w:t>
      </w:r>
      <w:proofErr w:type="spellEnd"/>
      <w:r w:rsidRPr="00FC184A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? Холодно? Тремтять руки? Або, навпаки, десь у </w:t>
      </w:r>
      <w:r w:rsidRPr="00FC184A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>тілі вам приємно: відчувається тепло, розслабляються м’язи, з’являється усмішка?</w:t>
      </w:r>
    </w:p>
    <w:p w:rsidR="000D01E9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Акцентувати увагу треба якраз на відчуттях другого типу, позитивних</w:t>
      </w:r>
      <w:r w:rsidR="000D01E9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 Відчуття треба, до речі, відстежувати, описувати й називати</w:t>
      </w: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.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Наприклад, ти сидиш, починаєш слухати й потім думаєш: “Що відбувається з моїм тілом? Я відчуваю тепло, холод, легкість у голові, стиснення або, навпаки, розслаблення?”. А потім аналізуєш, чи ці відчуття позитивні, негативні або нейтральні саме для тебе. Бо, наприклад, навіть тепло може бути як позитивним, так і негативним: можливо, зараз тобі й так </w:t>
      </w:r>
      <w:proofErr w:type="spellStart"/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спекотно</w:t>
      </w:r>
      <w:proofErr w:type="spellEnd"/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та хочеться прохолоди. Або відчуття може бути нейтральним, це теж добре.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Проте, коли фіксуєш негативне відчуття, треба його “переключити”. Для цього можна перейти </w:t>
      </w:r>
      <w:r w:rsidRPr="000D01E9">
        <w:rPr>
          <w:rFonts w:ascii="ProximaNova" w:eastAsia="Times New Roman" w:hAnsi="ProximaNova" w:cs="Times New Roman"/>
          <w:b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до наступної практики.</w:t>
      </w: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Тут ти відстежуєш, чи є якась частина тіла, якій у цей момент добре</w:t>
      </w:r>
      <w:r w:rsidR="000D01E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.</w:t>
      </w: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 Це можуть бути ніс, вухо, повіки, руки, ноги – що завгодно. Тоді ти фокусуєш увагу на тій точці, де в тебе </w:t>
      </w:r>
      <w:r w:rsidR="000D01E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позитивні відчуття</w:t>
      </w: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 xml:space="preserve">, і “залишаєшся” там. Тобто переводиш фокус уваги з рук, які тремтять, до, наприклад, щоки, яка в тебе </w:t>
      </w:r>
      <w:r w:rsidR="007C4832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добре себе відчуває</w:t>
      </w:r>
      <w:r w:rsidRPr="00FC184A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uk-UA"/>
        </w:rPr>
        <w:t>”.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Вправа “Колір”</w:t>
      </w:r>
    </w:p>
    <w:p w:rsidR="00FC184A" w:rsidRPr="00FC184A" w:rsidRDefault="00FC184A" w:rsidP="005138D8">
      <w:pPr>
        <w:numPr>
          <w:ilvl w:val="0"/>
          <w:numId w:val="1"/>
        </w:numPr>
        <w:spacing w:after="0" w:line="240" w:lineRule="auto"/>
        <w:ind w:left="900" w:right="900" w:firstLine="709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Знайдіть у кімнаті шість різних кольорів. Вправу також можна модифікувати: знайти чотири білих предмети, сім зелених тощо.</w:t>
      </w:r>
    </w:p>
    <w:p w:rsidR="00FC184A" w:rsidRPr="00FC184A" w:rsidRDefault="00FC184A" w:rsidP="005138D8">
      <w:pPr>
        <w:numPr>
          <w:ilvl w:val="0"/>
          <w:numId w:val="1"/>
        </w:numPr>
        <w:spacing w:after="0" w:line="240" w:lineRule="auto"/>
        <w:ind w:left="900" w:right="900" w:firstLine="709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Подумаєте, що відбувається в цей момент. Ми використовуємо такий орган чуття як зір і повертаємо тіло в момент “тут і зараз”, показуємо йому, що все гаразд, ти тут, у кімнаті, у безпеці.</w:t>
      </w:r>
    </w:p>
    <w:p w:rsidR="00FC184A" w:rsidRPr="00FC184A" w:rsidRDefault="00FC184A" w:rsidP="005138D8">
      <w:pPr>
        <w:numPr>
          <w:ilvl w:val="0"/>
          <w:numId w:val="1"/>
        </w:numPr>
        <w:spacing w:after="0" w:line="240" w:lineRule="auto"/>
        <w:ind w:left="900" w:right="900" w:firstLine="709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FC184A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Якщо ви на вулиці, можна адаптувати чи поглибити завдання. Наприклад, знайти п’ять (три, сім) ознак пори року, птахів, людей із відповідним кольором одягу тощо.</w:t>
      </w:r>
    </w:p>
    <w:p w:rsidR="007C4832" w:rsidRDefault="007C4832" w:rsidP="005138D8">
      <w:pPr>
        <w:pStyle w:val="4"/>
        <w:spacing w:before="0" w:beforeAutospacing="0" w:after="0" w:afterAutospacing="0"/>
        <w:ind w:firstLine="709"/>
        <w:jc w:val="both"/>
        <w:rPr>
          <w:rFonts w:ascii="ProximaNova" w:hAnsi="ProximaNova"/>
          <w:color w:val="010101"/>
        </w:rPr>
      </w:pPr>
      <w:r>
        <w:rPr>
          <w:rFonts w:ascii="ProximaNova" w:hAnsi="ProximaNova"/>
          <w:color w:val="010101"/>
        </w:rPr>
        <w:t>ЩО ДАЄ РЕГУЛЯРНЕ ВИКОНАННЯ ЦИХ ПРАКТИК</w:t>
      </w:r>
    </w:p>
    <w:p w:rsidR="007C4832" w:rsidRDefault="007C4832" w:rsidP="008E4393">
      <w:pPr>
        <w:pStyle w:val="a3"/>
        <w:spacing w:before="0" w:beforeAutospacing="0" w:after="0" w:afterAutospacing="0"/>
        <w:ind w:firstLine="709"/>
        <w:jc w:val="both"/>
        <w:rPr>
          <w:rFonts w:ascii="ProximaNova" w:hAnsi="ProximaNova"/>
          <w:color w:val="141414"/>
          <w:sz w:val="30"/>
          <w:szCs w:val="30"/>
        </w:rPr>
      </w:pPr>
      <w:r>
        <w:rPr>
          <w:rFonts w:ascii="ProximaNova" w:hAnsi="ProximaNova"/>
          <w:color w:val="141414"/>
          <w:sz w:val="30"/>
          <w:szCs w:val="30"/>
        </w:rPr>
        <w:t>Фокусування на позитивних змінах в організмі під час виконання вправи дасть змогу закріпити позитивний фізіологічний стан. Це означає, що </w:t>
      </w:r>
      <w:r>
        <w:rPr>
          <w:rStyle w:val="a5"/>
          <w:rFonts w:ascii="ProximaNova" w:hAnsi="ProximaNova"/>
          <w:color w:val="010101"/>
          <w:sz w:val="30"/>
          <w:szCs w:val="30"/>
          <w:bdr w:val="none" w:sz="0" w:space="0" w:color="auto" w:frame="1"/>
        </w:rPr>
        <w:t>вправа з кожним разом приноситиме більше задоволення, користі та розслаблення</w:t>
      </w:r>
      <w:r>
        <w:rPr>
          <w:rFonts w:ascii="ProximaNova" w:hAnsi="ProximaNova"/>
          <w:color w:val="141414"/>
          <w:sz w:val="30"/>
          <w:szCs w:val="30"/>
        </w:rPr>
        <w:t>.</w:t>
      </w:r>
    </w:p>
    <w:p w:rsidR="00FC184A" w:rsidRPr="00FC184A" w:rsidRDefault="00FC184A" w:rsidP="008E4393">
      <w:pPr>
        <w:spacing w:after="0" w:line="240" w:lineRule="auto"/>
        <w:ind w:firstLine="709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</w:p>
    <w:p w:rsidR="005A3C0F" w:rsidRDefault="00C54C86" w:rsidP="00C54C86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rFonts w:ascii="ProximaNova" w:hAnsi="ProximaNova"/>
          <w:color w:val="010101"/>
          <w:szCs w:val="30"/>
          <w:bdr w:val="none" w:sz="0" w:space="0" w:color="auto" w:frame="1"/>
        </w:rPr>
        <w:t>(</w:t>
      </w:r>
      <w:r w:rsidRPr="00C54C86">
        <w:rPr>
          <w:rStyle w:val="a4"/>
          <w:rFonts w:ascii="ProximaNova" w:hAnsi="ProximaNova"/>
          <w:color w:val="010101"/>
          <w:szCs w:val="30"/>
          <w:bdr w:val="none" w:sz="0" w:space="0" w:color="auto" w:frame="1"/>
        </w:rPr>
        <w:t xml:space="preserve">За </w:t>
      </w:r>
      <w:proofErr w:type="spellStart"/>
      <w:r w:rsidRPr="00C54C86">
        <w:rPr>
          <w:rStyle w:val="a4"/>
          <w:rFonts w:ascii="ProximaNova" w:hAnsi="ProximaNova"/>
          <w:color w:val="010101"/>
          <w:szCs w:val="30"/>
          <w:bdr w:val="none" w:sz="0" w:space="0" w:color="auto" w:frame="1"/>
        </w:rPr>
        <w:t>метеріалами</w:t>
      </w:r>
      <w:proofErr w:type="spellEnd"/>
      <w:r w:rsidRPr="00C54C86">
        <w:rPr>
          <w:rStyle w:val="a4"/>
          <w:rFonts w:ascii="ProximaNova" w:hAnsi="ProximaNova"/>
          <w:color w:val="010101"/>
          <w:szCs w:val="30"/>
          <w:bdr w:val="none" w:sz="0" w:space="0" w:color="auto" w:frame="1"/>
        </w:rPr>
        <w:t xml:space="preserve"> сайту </w:t>
      </w:r>
      <w:hyperlink r:id="rId6" w:history="1">
        <w:r w:rsidRPr="009C6916">
          <w:rPr>
            <w:rStyle w:val="a6"/>
          </w:rPr>
          <w:t>https://nus.org.ua/articles/kolir-ta-zvuk-2-vpravy-yaki-shvydko-povertayut-psyhologichnu-rivnovagu/</w:t>
        </w:r>
      </w:hyperlink>
      <w:r>
        <w:t xml:space="preserve"> )</w:t>
      </w:r>
    </w:p>
    <w:p w:rsidR="00C54C86" w:rsidRPr="005A3C0F" w:rsidRDefault="00C54C86" w:rsidP="00C54C86">
      <w:pPr>
        <w:pStyle w:val="a3"/>
        <w:spacing w:before="0" w:beforeAutospacing="0" w:after="0" w:afterAutospacing="0"/>
        <w:ind w:firstLine="709"/>
        <w:jc w:val="both"/>
      </w:pPr>
    </w:p>
    <w:p w:rsidR="005A3C0F" w:rsidRPr="005A3C0F" w:rsidRDefault="005A3C0F" w:rsidP="008E4393">
      <w:pPr>
        <w:ind w:firstLine="709"/>
        <w:jc w:val="both"/>
      </w:pPr>
    </w:p>
    <w:sectPr w:rsidR="005A3C0F" w:rsidRPr="005A3C0F" w:rsidSect="004D10A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37F"/>
    <w:multiLevelType w:val="multilevel"/>
    <w:tmpl w:val="5A60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0F"/>
    <w:rsid w:val="00023DF9"/>
    <w:rsid w:val="000D01E9"/>
    <w:rsid w:val="001371F7"/>
    <w:rsid w:val="003B0447"/>
    <w:rsid w:val="004D10AA"/>
    <w:rsid w:val="004F66E2"/>
    <w:rsid w:val="005138D8"/>
    <w:rsid w:val="005A3C0F"/>
    <w:rsid w:val="007C4832"/>
    <w:rsid w:val="008E4393"/>
    <w:rsid w:val="00926F32"/>
    <w:rsid w:val="00C41C59"/>
    <w:rsid w:val="00C54C86"/>
    <w:rsid w:val="00C8419F"/>
    <w:rsid w:val="00CA5327"/>
    <w:rsid w:val="00F52857"/>
    <w:rsid w:val="00F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1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A3C0F"/>
    <w:rPr>
      <w:i/>
      <w:iCs/>
    </w:rPr>
  </w:style>
  <w:style w:type="character" w:styleId="a5">
    <w:name w:val="Strong"/>
    <w:basedOn w:val="a0"/>
    <w:uiPriority w:val="22"/>
    <w:qFormat/>
    <w:rsid w:val="005A3C0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184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54C86"/>
    <w:rPr>
      <w:color w:val="0000FF" w:themeColor="hyperlink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C41C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C41C5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C18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A3C0F"/>
    <w:rPr>
      <w:i/>
      <w:iCs/>
    </w:rPr>
  </w:style>
  <w:style w:type="character" w:styleId="a5">
    <w:name w:val="Strong"/>
    <w:basedOn w:val="a0"/>
    <w:uiPriority w:val="22"/>
    <w:qFormat/>
    <w:rsid w:val="005A3C0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C184A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54C86"/>
    <w:rPr>
      <w:color w:val="0000FF" w:themeColor="hyperlink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C41C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C41C5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articles/kolir-ta-zvuk-2-vpravy-yaki-shvydko-povertayut-psyhologichnu-rivnovag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2786</Words>
  <Characters>1589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2021-05-06T11:35:00Z</dcterms:created>
  <dcterms:modified xsi:type="dcterms:W3CDTF">2021-05-06T12:45:00Z</dcterms:modified>
</cp:coreProperties>
</file>