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FF" w:rsidRPr="00401F02" w:rsidRDefault="00306AFF" w:rsidP="00306A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1F02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  <w:r w:rsidRPr="00401F02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Департамент науки і освіти </w:t>
      </w:r>
    </w:p>
    <w:p w:rsidR="00306AFF" w:rsidRPr="00401F02" w:rsidRDefault="00306AFF" w:rsidP="00306A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1F02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державної адміністрації</w:t>
      </w:r>
    </w:p>
    <w:p w:rsidR="00306AFF" w:rsidRPr="00401F02" w:rsidRDefault="00306AFF" w:rsidP="00306A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1F02">
        <w:rPr>
          <w:rFonts w:ascii="Times New Roman" w:hAnsi="Times New Roman" w:cs="Times New Roman"/>
          <w:sz w:val="28"/>
          <w:szCs w:val="28"/>
          <w:lang w:val="uk-UA"/>
        </w:rPr>
        <w:t>ДНЗ “Слобожанський регіональний центр професійної освіти”</w:t>
      </w:r>
    </w:p>
    <w:p w:rsidR="00306AFF" w:rsidRPr="00401F02" w:rsidRDefault="00306AFF" w:rsidP="00306A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AFF" w:rsidRPr="00401F02" w:rsidRDefault="00306AFF" w:rsidP="00306A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AFF" w:rsidRPr="00401F02" w:rsidRDefault="00306AFF" w:rsidP="00306A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AFF" w:rsidRPr="00401F02" w:rsidRDefault="00306AFF" w:rsidP="00306AF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6AFF" w:rsidRPr="00401F02" w:rsidRDefault="00306AFF" w:rsidP="00306AF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6AFF" w:rsidRPr="00401F02" w:rsidRDefault="00306AFF" w:rsidP="00306AF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6AFF" w:rsidRPr="00401F02" w:rsidRDefault="00306AFF" w:rsidP="00306A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Робоча навчальна програма </w:t>
      </w:r>
    </w:p>
    <w:p w:rsidR="00306AFF" w:rsidRPr="00401F02" w:rsidRDefault="00306AFF" w:rsidP="00306A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F02">
        <w:rPr>
          <w:rFonts w:ascii="Times New Roman" w:hAnsi="Times New Roman" w:cs="Times New Roman"/>
          <w:b/>
          <w:sz w:val="28"/>
          <w:szCs w:val="28"/>
          <w:lang w:val="uk-UA"/>
        </w:rPr>
        <w:t>з іноземної мови (англійської)</w:t>
      </w:r>
    </w:p>
    <w:p w:rsidR="00306AFF" w:rsidRPr="00401F02" w:rsidRDefault="00306AFF" w:rsidP="00306AFF">
      <w:pPr>
        <w:ind w:left="284" w:hanging="851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401F0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401F02">
        <w:rPr>
          <w:rFonts w:ascii="Times New Roman" w:hAnsi="Times New Roman" w:cs="Times New Roman"/>
          <w:sz w:val="28"/>
          <w:szCs w:val="28"/>
          <w:lang w:eastAsia="en-US"/>
        </w:rPr>
        <w:t xml:space="preserve">для </w:t>
      </w:r>
      <w:proofErr w:type="spellStart"/>
      <w:proofErr w:type="gramStart"/>
      <w:r w:rsidRPr="00401F02">
        <w:rPr>
          <w:rFonts w:ascii="Times New Roman" w:hAnsi="Times New Roman" w:cs="Times New Roman"/>
          <w:sz w:val="28"/>
          <w:szCs w:val="28"/>
          <w:lang w:eastAsia="en-US"/>
        </w:rPr>
        <w:t>професій</w:t>
      </w:r>
      <w:proofErr w:type="spellEnd"/>
      <w:r w:rsidRPr="00401F02">
        <w:rPr>
          <w:rFonts w:ascii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401F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5122 Кухар;  7412 Кондитер </w:t>
      </w:r>
    </w:p>
    <w:p w:rsidR="00306AFF" w:rsidRPr="00401F02" w:rsidRDefault="00306AFF" w:rsidP="00306AFF">
      <w:pPr>
        <w:suppressAutoHyphens/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           5122 Кухар</w:t>
      </w:r>
    </w:p>
    <w:p w:rsidR="00306AFF" w:rsidRPr="00401F02" w:rsidRDefault="00306AFF" w:rsidP="00306AFF">
      <w:pPr>
        <w:suppressAutoHyphens/>
        <w:ind w:left="1701" w:hanging="1417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           8331 Тракторист-</w:t>
      </w:r>
      <w:proofErr w:type="spellStart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>машиніст</w:t>
      </w:r>
      <w:proofErr w:type="spellEnd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>сільськогосподарського</w:t>
      </w:r>
      <w:proofErr w:type="spellEnd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proofErr w:type="gramStart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>виробництва</w:t>
      </w:r>
      <w:proofErr w:type="spellEnd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(</w:t>
      </w:r>
      <w:proofErr w:type="spellStart"/>
      <w:proofErr w:type="gramEnd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>категорії</w:t>
      </w:r>
      <w:proofErr w:type="spellEnd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А1; А2; В1)</w:t>
      </w:r>
    </w:p>
    <w:p w:rsidR="00306AFF" w:rsidRPr="00401F02" w:rsidRDefault="00306AFF" w:rsidP="00306AFF">
      <w:pPr>
        <w:suppressAutoHyphens/>
        <w:ind w:left="1701" w:hanging="1417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           7233 </w:t>
      </w:r>
      <w:proofErr w:type="spellStart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>Слюсар</w:t>
      </w:r>
      <w:proofErr w:type="spellEnd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з ремонту </w:t>
      </w:r>
      <w:proofErr w:type="spellStart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>сільськогосподарських</w:t>
      </w:r>
      <w:proofErr w:type="spellEnd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машин та </w:t>
      </w:r>
      <w:proofErr w:type="spellStart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>устаткування</w:t>
      </w:r>
      <w:proofErr w:type="spellEnd"/>
    </w:p>
    <w:p w:rsidR="00306AFF" w:rsidRPr="00306AFF" w:rsidRDefault="00306AFF" w:rsidP="00306AFF">
      <w:pPr>
        <w:pStyle w:val="a3"/>
        <w:numPr>
          <w:ilvl w:val="0"/>
          <w:numId w:val="17"/>
        </w:numPr>
        <w:suppressAutoHyphens/>
        <w:rPr>
          <w:rFonts w:ascii="Times New Roman" w:hAnsi="Times New Roman" w:cs="Times New Roman"/>
          <w:i/>
          <w:sz w:val="28"/>
          <w:szCs w:val="28"/>
          <w:lang w:eastAsia="zh-CN"/>
        </w:rPr>
      </w:pPr>
      <w:proofErr w:type="spellStart"/>
      <w:r w:rsidRPr="00306AFF">
        <w:rPr>
          <w:rFonts w:ascii="Times New Roman" w:hAnsi="Times New Roman" w:cs="Times New Roman"/>
          <w:i/>
          <w:sz w:val="28"/>
          <w:szCs w:val="28"/>
          <w:lang w:eastAsia="zh-CN"/>
        </w:rPr>
        <w:t>ій</w:t>
      </w:r>
      <w:proofErr w:type="spellEnd"/>
      <w:r w:rsidRPr="00306AFF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306AFF">
        <w:rPr>
          <w:rFonts w:ascii="Times New Roman" w:hAnsi="Times New Roman" w:cs="Times New Roman"/>
          <w:i/>
          <w:sz w:val="28"/>
          <w:szCs w:val="28"/>
          <w:lang w:eastAsia="zh-CN"/>
        </w:rPr>
        <w:t>автотранспортних</w:t>
      </w:r>
      <w:proofErr w:type="spellEnd"/>
      <w:r w:rsidRPr="00306AFF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306AFF">
        <w:rPr>
          <w:rFonts w:ascii="Times New Roman" w:hAnsi="Times New Roman" w:cs="Times New Roman"/>
          <w:i/>
          <w:sz w:val="28"/>
          <w:szCs w:val="28"/>
          <w:lang w:eastAsia="zh-CN"/>
        </w:rPr>
        <w:t>засобів</w:t>
      </w:r>
      <w:proofErr w:type="spellEnd"/>
      <w:r w:rsidRPr="00306AFF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(</w:t>
      </w:r>
      <w:proofErr w:type="spellStart"/>
      <w:proofErr w:type="gramStart"/>
      <w:r w:rsidRPr="00306AFF">
        <w:rPr>
          <w:rFonts w:ascii="Times New Roman" w:hAnsi="Times New Roman" w:cs="Times New Roman"/>
          <w:i/>
          <w:sz w:val="28"/>
          <w:szCs w:val="28"/>
          <w:lang w:eastAsia="zh-CN"/>
        </w:rPr>
        <w:t>категорії</w:t>
      </w:r>
      <w:proofErr w:type="spellEnd"/>
      <w:r w:rsidRPr="00306AFF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В</w:t>
      </w:r>
      <w:proofErr w:type="gramEnd"/>
      <w:r w:rsidRPr="00306AFF">
        <w:rPr>
          <w:rFonts w:ascii="Times New Roman" w:hAnsi="Times New Roman" w:cs="Times New Roman"/>
          <w:i/>
          <w:sz w:val="28"/>
          <w:szCs w:val="28"/>
          <w:lang w:eastAsia="zh-CN"/>
        </w:rPr>
        <w:t>)</w:t>
      </w:r>
    </w:p>
    <w:p w:rsidR="00306AFF" w:rsidRDefault="00306AFF" w:rsidP="00306AFF">
      <w:pPr>
        <w:suppressAutoHyphens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              8322 </w:t>
      </w:r>
      <w:proofErr w:type="spellStart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>Водій</w:t>
      </w:r>
      <w:proofErr w:type="spellEnd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>автотранспортних</w:t>
      </w:r>
      <w:proofErr w:type="spellEnd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proofErr w:type="gramStart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>засобів</w:t>
      </w:r>
      <w:proofErr w:type="spellEnd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>(</w:t>
      </w:r>
      <w:proofErr w:type="spellStart"/>
      <w:proofErr w:type="gramEnd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>категорії</w:t>
      </w:r>
      <w:proofErr w:type="spellEnd"/>
      <w:r w:rsidRPr="00401F02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С)</w:t>
      </w:r>
    </w:p>
    <w:p w:rsidR="00306AFF" w:rsidRPr="00306AFF" w:rsidRDefault="00306AFF" w:rsidP="00306AFF">
      <w:pPr>
        <w:suppressAutoHyphens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306AFF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              7131 </w:t>
      </w:r>
      <w:r w:rsidRPr="00306AFF">
        <w:rPr>
          <w:rFonts w:ascii="Times New Roman" w:hAnsi="Times New Roman"/>
          <w:i/>
          <w:sz w:val="28"/>
          <w:szCs w:val="28"/>
          <w:lang w:val="uk-UA"/>
        </w:rPr>
        <w:t>Штукатур; 7132 Лицювальник-плиточник; 7141 Маляр</w:t>
      </w:r>
    </w:p>
    <w:p w:rsidR="00306AFF" w:rsidRPr="00401F02" w:rsidRDefault="00306AFF" w:rsidP="00306AFF">
      <w:pPr>
        <w:suppressAutoHyphens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306AFF" w:rsidRPr="00401F02" w:rsidRDefault="00306AFF" w:rsidP="00306AF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06AFF" w:rsidRPr="00401F02" w:rsidRDefault="00306AFF" w:rsidP="00306A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06AFF" w:rsidRPr="00401F02" w:rsidRDefault="00306AFF" w:rsidP="00306AF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6AFF" w:rsidRPr="00401F02" w:rsidRDefault="00306AFF" w:rsidP="00306AF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6AFF" w:rsidRPr="00FB7D23" w:rsidRDefault="00306AFF" w:rsidP="00306AF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B7D23">
        <w:rPr>
          <w:rFonts w:ascii="Times New Roman" w:hAnsi="Times New Roman" w:cs="Times New Roman"/>
          <w:sz w:val="28"/>
          <w:szCs w:val="28"/>
          <w:lang w:val="uk-UA"/>
        </w:rPr>
        <w:t>озроблена на основі навчальної програми з Іноземної мови  10-11 класів</w:t>
      </w:r>
    </w:p>
    <w:p w:rsidR="00306AFF" w:rsidRDefault="00306AFF" w:rsidP="00306AF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D23">
        <w:rPr>
          <w:rFonts w:ascii="Times New Roman" w:hAnsi="Times New Roman" w:cs="Times New Roman"/>
          <w:sz w:val="28"/>
          <w:szCs w:val="28"/>
          <w:lang w:val="uk-UA"/>
        </w:rPr>
        <w:t>(рівень стандарту) загальноосвітніх навчальних закладів</w:t>
      </w:r>
    </w:p>
    <w:p w:rsidR="00306AFF" w:rsidRDefault="00306AFF" w:rsidP="00306AF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AFF" w:rsidRDefault="00306AFF" w:rsidP="00306AF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AFF" w:rsidRPr="00FB7D23" w:rsidRDefault="00306AFF" w:rsidP="00306AF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AFF" w:rsidRDefault="00306AFF" w:rsidP="00306A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AFF" w:rsidRDefault="00306AFF" w:rsidP="00306AF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06AFF" w:rsidRDefault="00306AFF" w:rsidP="00306AF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06AFF" w:rsidRDefault="00306AFF" w:rsidP="00306AF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06AFF" w:rsidRPr="00366C98" w:rsidRDefault="00306AFF" w:rsidP="00306AF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06AFF" w:rsidRPr="00C54979" w:rsidRDefault="00306AFF" w:rsidP="00306AF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06AFF" w:rsidRPr="00C54979" w:rsidRDefault="00306AFF" w:rsidP="00306AFF">
      <w:pPr>
        <w:ind w:right="705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5497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C54979">
        <w:rPr>
          <w:rFonts w:ascii="Times New Roman" w:hAnsi="Times New Roman" w:cs="Times New Roman"/>
          <w:sz w:val="28"/>
          <w:szCs w:val="28"/>
          <w:lang w:eastAsia="en-US"/>
        </w:rPr>
        <w:t>Погоджено</w:t>
      </w:r>
      <w:proofErr w:type="spellEnd"/>
      <w:r w:rsidRPr="00C54979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C54979">
        <w:rPr>
          <w:rFonts w:ascii="Times New Roman" w:hAnsi="Times New Roman" w:cs="Times New Roman"/>
          <w:sz w:val="28"/>
          <w:szCs w:val="28"/>
          <w:lang w:eastAsia="en-US"/>
        </w:rPr>
        <w:t>засіданні</w:t>
      </w:r>
      <w:proofErr w:type="spellEnd"/>
    </w:p>
    <w:p w:rsidR="00306AFF" w:rsidRPr="00C54979" w:rsidRDefault="00306AFF" w:rsidP="00306AFF">
      <w:pPr>
        <w:ind w:right="705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5497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C54979">
        <w:rPr>
          <w:rFonts w:ascii="Times New Roman" w:hAnsi="Times New Roman" w:cs="Times New Roman"/>
          <w:sz w:val="28"/>
          <w:szCs w:val="28"/>
          <w:lang w:eastAsia="en-US"/>
        </w:rPr>
        <w:t>методичної</w:t>
      </w:r>
      <w:proofErr w:type="spellEnd"/>
      <w:r w:rsidRPr="00C549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54979">
        <w:rPr>
          <w:rFonts w:ascii="Times New Roman" w:hAnsi="Times New Roman" w:cs="Times New Roman"/>
          <w:sz w:val="28"/>
          <w:szCs w:val="28"/>
          <w:lang w:eastAsia="en-US"/>
        </w:rPr>
        <w:t>комісії</w:t>
      </w:r>
      <w:proofErr w:type="spellEnd"/>
      <w:r w:rsidRPr="00C549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54979">
        <w:rPr>
          <w:rFonts w:ascii="Times New Roman" w:hAnsi="Times New Roman" w:cs="Times New Roman"/>
          <w:sz w:val="28"/>
          <w:szCs w:val="28"/>
          <w:lang w:eastAsia="en-US"/>
        </w:rPr>
        <w:t>викладачів</w:t>
      </w:r>
      <w:proofErr w:type="spellEnd"/>
    </w:p>
    <w:p w:rsidR="00306AFF" w:rsidRPr="00C54979" w:rsidRDefault="00306AFF" w:rsidP="00306AFF">
      <w:pPr>
        <w:ind w:right="705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5497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C54979">
        <w:rPr>
          <w:rFonts w:ascii="Times New Roman" w:hAnsi="Times New Roman" w:cs="Times New Roman"/>
          <w:sz w:val="28"/>
          <w:szCs w:val="28"/>
          <w:lang w:eastAsia="en-US"/>
        </w:rPr>
        <w:t>загальноосвітніх</w:t>
      </w:r>
      <w:proofErr w:type="spellEnd"/>
      <w:r w:rsidRPr="00C549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54979">
        <w:rPr>
          <w:rFonts w:ascii="Times New Roman" w:hAnsi="Times New Roman" w:cs="Times New Roman"/>
          <w:sz w:val="28"/>
          <w:szCs w:val="28"/>
          <w:lang w:eastAsia="en-US"/>
        </w:rPr>
        <w:t>предметів</w:t>
      </w:r>
      <w:proofErr w:type="spellEnd"/>
    </w:p>
    <w:p w:rsidR="00306AFF" w:rsidRPr="00C54979" w:rsidRDefault="00306AFF" w:rsidP="00306AFF">
      <w:pPr>
        <w:ind w:right="705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6AFF" w:rsidRPr="00C54979" w:rsidRDefault="00306AFF" w:rsidP="00306AFF">
      <w:pPr>
        <w:ind w:right="705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5497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Протокол №</w:t>
      </w:r>
      <w:proofErr w:type="gramStart"/>
      <w:r w:rsidRPr="00C54979">
        <w:rPr>
          <w:rFonts w:ascii="Times New Roman" w:hAnsi="Times New Roman" w:cs="Times New Roman"/>
          <w:sz w:val="28"/>
          <w:szCs w:val="28"/>
          <w:lang w:eastAsia="en-US"/>
        </w:rPr>
        <w:t xml:space="preserve">1  </w:t>
      </w:r>
      <w:proofErr w:type="spellStart"/>
      <w:r w:rsidRPr="00C54979">
        <w:rPr>
          <w:rFonts w:ascii="Times New Roman" w:hAnsi="Times New Roman" w:cs="Times New Roman"/>
          <w:sz w:val="28"/>
          <w:szCs w:val="28"/>
          <w:lang w:eastAsia="en-US"/>
        </w:rPr>
        <w:t>від</w:t>
      </w:r>
      <w:proofErr w:type="spellEnd"/>
      <w:proofErr w:type="gramEnd"/>
      <w:r w:rsidRPr="00C54979">
        <w:rPr>
          <w:rFonts w:ascii="Times New Roman" w:hAnsi="Times New Roman" w:cs="Times New Roman"/>
          <w:sz w:val="28"/>
          <w:szCs w:val="28"/>
          <w:lang w:eastAsia="en-US"/>
        </w:rPr>
        <w:t xml:space="preserve"> 31.08.2018р.</w:t>
      </w:r>
    </w:p>
    <w:p w:rsidR="00306AFF" w:rsidRPr="00C54979" w:rsidRDefault="00306AFF" w:rsidP="00306AFF">
      <w:pPr>
        <w:ind w:right="705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5497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Голова </w:t>
      </w:r>
      <w:proofErr w:type="gramStart"/>
      <w:r w:rsidRPr="00C54979">
        <w:rPr>
          <w:rFonts w:ascii="Times New Roman" w:hAnsi="Times New Roman" w:cs="Times New Roman"/>
          <w:sz w:val="28"/>
          <w:szCs w:val="28"/>
          <w:lang w:eastAsia="en-US"/>
        </w:rPr>
        <w:t xml:space="preserve">МК  </w:t>
      </w:r>
      <w:proofErr w:type="spellStart"/>
      <w:r w:rsidRPr="00C54979">
        <w:rPr>
          <w:rFonts w:ascii="Times New Roman" w:hAnsi="Times New Roman" w:cs="Times New Roman"/>
          <w:sz w:val="28"/>
          <w:szCs w:val="28"/>
          <w:lang w:eastAsia="en-US"/>
        </w:rPr>
        <w:t>Бєлєвцова</w:t>
      </w:r>
      <w:proofErr w:type="spellEnd"/>
      <w:proofErr w:type="gramEnd"/>
      <w:r w:rsidRPr="00C54979">
        <w:rPr>
          <w:rFonts w:ascii="Times New Roman" w:hAnsi="Times New Roman" w:cs="Times New Roman"/>
          <w:sz w:val="28"/>
          <w:szCs w:val="28"/>
          <w:lang w:eastAsia="en-US"/>
        </w:rPr>
        <w:t xml:space="preserve"> Н.А.</w:t>
      </w:r>
    </w:p>
    <w:p w:rsidR="00306AFF" w:rsidRPr="00401F02" w:rsidRDefault="00306AFF" w:rsidP="00306A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01F02" w:rsidRDefault="00401F02">
      <w:pPr>
        <w:spacing w:after="200" w:line="276" w:lineRule="auto"/>
        <w:rPr>
          <w:rFonts w:ascii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i/>
          <w:sz w:val="48"/>
          <w:szCs w:val="48"/>
          <w:u w:val="single"/>
        </w:rPr>
        <w:br w:type="page"/>
      </w:r>
    </w:p>
    <w:p w:rsidR="00401F02" w:rsidRPr="00C54979" w:rsidRDefault="00401F02" w:rsidP="00401F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Навчання іноземної мови здійснюється на базовому  загальноосвітньому рівні,  відповідно до визначеного навчального плану робочих навчальних програм.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Базовий загальноосвітній рівень передбачає оволодіння здобувачами освіти іншомовним досвідом, який забезпечує сформованість у них іншомовної комунікативної компетентності на рівні незалежного користувача.</w:t>
      </w:r>
    </w:p>
    <w:p w:rsidR="00401F02" w:rsidRPr="00C54979" w:rsidRDefault="00401F02" w:rsidP="00401F02">
      <w:pPr>
        <w:pStyle w:val="a6"/>
        <w:ind w:right="2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іноземних мов у реалізації цілей навчання 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Зміст навчання забезпечується єдністю предметного, процесуального та </w:t>
      </w:r>
      <w:proofErr w:type="spellStart"/>
      <w:r w:rsidRPr="00C54979">
        <w:rPr>
          <w:rFonts w:ascii="Times New Roman" w:hAnsi="Times New Roman" w:cs="Times New Roman"/>
          <w:sz w:val="24"/>
          <w:szCs w:val="24"/>
          <w:lang w:val="uk-UA"/>
        </w:rPr>
        <w:t>емоційно</w:t>
      </w:r>
      <w:proofErr w:type="spellEnd"/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-ціннісного компонентів і створюється на основі взаємопов’язаного оволодіння іноземною мовою і культурою народу, що нею спілкується. Такий підхід зумовлює формування готовності здобувачів освіти до іншомовної міжкультурної комунікації у межах типових сфер, тем і ситуацій спілкування, визначених навчальною програмою. На кінець ІІІ-го курсу учні ліцею, які вивчають першу іноземну мову, досягають рівня В1. Цей рівень характеризують результати навчальних досягнень у кожному виді мовленнєвої діяльності та узгоджуються із Загальноєвропейськими Рекомендаціями з </w:t>
      </w:r>
      <w:proofErr w:type="spellStart"/>
      <w:r w:rsidRPr="00C54979">
        <w:rPr>
          <w:rFonts w:ascii="Times New Roman" w:hAnsi="Times New Roman" w:cs="Times New Roman"/>
          <w:sz w:val="24"/>
          <w:szCs w:val="24"/>
          <w:lang w:val="uk-UA"/>
        </w:rPr>
        <w:t>мовної</w:t>
      </w:r>
      <w:proofErr w:type="spellEnd"/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 освіти: вивчення, викладання, оцінювання.</w:t>
      </w:r>
    </w:p>
    <w:p w:rsidR="00401F02" w:rsidRPr="00C54979" w:rsidRDefault="00401F02" w:rsidP="00401F02">
      <w:pPr>
        <w:pStyle w:val="a6"/>
        <w:ind w:right="2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Завдання полягає у формуванні вмінь: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● здійснювати спілкування в межах сфер, тем і ситуацій, визначених чинною навчальною програмою;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● розуміти на слух зміст автентичних текстів;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● читати і розуміти автентичні тексти різних жанрів і видів із різним рівнем розуміння змісту;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● здійснювати спілкування у письмовій формі відповідно до поставлених завдань;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●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● використовувати у разі потреби невербальні засоби спілкування за умови дефіциту наявних </w:t>
      </w:r>
      <w:proofErr w:type="spellStart"/>
      <w:r w:rsidRPr="00C54979">
        <w:rPr>
          <w:rFonts w:ascii="Times New Roman" w:hAnsi="Times New Roman" w:cs="Times New Roman"/>
          <w:sz w:val="24"/>
          <w:szCs w:val="24"/>
          <w:lang w:val="uk-UA"/>
        </w:rPr>
        <w:t>мовних</w:t>
      </w:r>
      <w:proofErr w:type="spellEnd"/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 засобів;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● критично оцінювати інформацію та використовувати її для різних потреб;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● висловлювати свої думки, почуття та ставлення;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● ефективно взаємодіяти з іншими усно, письмово та за допомогою засобів електронного спілкування;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● обирати й застосовувати доцільні комунікативні стратегії відповідно до різних потреб;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● ефективно користуватися навчальними стратегіями для самостійного вивчення іноземних мов.</w:t>
      </w:r>
    </w:p>
    <w:p w:rsidR="00401F02" w:rsidRPr="00C54979" w:rsidRDefault="00401F02" w:rsidP="00401F02">
      <w:pPr>
        <w:pStyle w:val="a6"/>
        <w:ind w:right="2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Функції іноземних мов у реалізації цілей навчання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У процесі навчання іншомовного спілкування комплексно реалізуються освітня, виховна і розвивальна функції.</w:t>
      </w:r>
    </w:p>
    <w:p w:rsidR="00401F02" w:rsidRPr="00C54979" w:rsidRDefault="00401F02" w:rsidP="00401F02">
      <w:pPr>
        <w:pStyle w:val="a6"/>
        <w:ind w:right="280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Освітня функція спрямована на: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• усвідомлення  здобувачами освіти значення іноземної мови для життя у </w:t>
      </w:r>
      <w:proofErr w:type="spellStart"/>
      <w:r w:rsidRPr="00C54979">
        <w:rPr>
          <w:rFonts w:ascii="Times New Roman" w:hAnsi="Times New Roman" w:cs="Times New Roman"/>
          <w:sz w:val="24"/>
          <w:szCs w:val="24"/>
          <w:lang w:val="uk-UA"/>
        </w:rPr>
        <w:t>мультилінгвальному</w:t>
      </w:r>
      <w:proofErr w:type="spellEnd"/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 та полікультурному світовому просторі;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• оволодіння знаннями про культуру, історію, реалії та традиції країни виучуваної мови;</w:t>
      </w:r>
    </w:p>
    <w:p w:rsidR="00401F02" w:rsidRPr="00C54979" w:rsidRDefault="00401F02" w:rsidP="00401F02">
      <w:pPr>
        <w:pStyle w:val="a6"/>
        <w:ind w:right="28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• залучення учнів до діалогу культур (рідної та іншомовної);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• розуміння власних індивідуальних особливостей як психофізіологічних засад для оволодіння іноземною мовою;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• усвідомлення значень </w:t>
      </w:r>
      <w:proofErr w:type="spellStart"/>
      <w:r w:rsidRPr="00C54979">
        <w:rPr>
          <w:rFonts w:ascii="Times New Roman" w:hAnsi="Times New Roman" w:cs="Times New Roman"/>
          <w:sz w:val="24"/>
          <w:szCs w:val="24"/>
          <w:lang w:val="uk-UA"/>
        </w:rPr>
        <w:t>мовних</w:t>
      </w:r>
      <w:proofErr w:type="spellEnd"/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 явищ, іншої системи понять, за допомогою якої сприймається дійсність;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• формування вміння використовувати в разі потреби різноманітні стратегії для задоволення власних іншомовних комунікативних намірів (працювати з підручником, словником, довідковою літературою, мультимедійними засобами тощо).</w:t>
      </w:r>
    </w:p>
    <w:p w:rsidR="00401F02" w:rsidRPr="00C54979" w:rsidRDefault="00401F02" w:rsidP="00401F02">
      <w:pPr>
        <w:pStyle w:val="a6"/>
        <w:ind w:right="280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Виховна функція сприяє: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• формуванню в учнів позитивного ставлення до іноземної мови як засобу спілкування, поваги до народу, носія цієї мови, толерантного ставлення до його культури, звичаїв і способу життя;</w:t>
      </w:r>
    </w:p>
    <w:p w:rsidR="00401F02" w:rsidRPr="00C54979" w:rsidRDefault="00401F02" w:rsidP="00401F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• розвитку культури спілкування, прийнятої в сучасному цивілізованому суспільстві;</w:t>
      </w:r>
    </w:p>
    <w:p w:rsidR="00401F02" w:rsidRPr="00C54979" w:rsidRDefault="00401F02" w:rsidP="00401F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</w:t>
      </w:r>
      <w:proofErr w:type="spellStart"/>
      <w:r w:rsidRPr="00C54979">
        <w:rPr>
          <w:rFonts w:ascii="Times New Roman" w:hAnsi="Times New Roman" w:cs="Times New Roman"/>
          <w:sz w:val="24"/>
          <w:szCs w:val="24"/>
          <w:lang w:val="uk-UA"/>
        </w:rPr>
        <w:t>емоційно</w:t>
      </w:r>
      <w:proofErr w:type="spellEnd"/>
      <w:r w:rsidRPr="00C54979">
        <w:rPr>
          <w:rFonts w:ascii="Times New Roman" w:hAnsi="Times New Roman" w:cs="Times New Roman"/>
          <w:sz w:val="24"/>
          <w:szCs w:val="24"/>
          <w:lang w:val="uk-UA"/>
        </w:rPr>
        <w:t>-ціннісному ставленню до всього, що нас оточує;</w:t>
      </w:r>
    </w:p>
    <w:p w:rsidR="00401F02" w:rsidRPr="00C54979" w:rsidRDefault="00401F02" w:rsidP="00401F02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• розумінню важливості оволодіння іноземною мовою і потреби користуватися нею як засобом спілкування.</w:t>
      </w:r>
    </w:p>
    <w:p w:rsidR="00401F02" w:rsidRPr="00C54979" w:rsidRDefault="00401F02" w:rsidP="00401F02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Розвивальна функція сприяє розвитку у здобувачів освіти:</w:t>
      </w:r>
    </w:p>
    <w:p w:rsidR="00401F02" w:rsidRPr="00C54979" w:rsidRDefault="00401F02" w:rsidP="00401F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proofErr w:type="spellStart"/>
      <w:r w:rsidRPr="00C54979">
        <w:rPr>
          <w:rFonts w:ascii="Times New Roman" w:hAnsi="Times New Roman" w:cs="Times New Roman"/>
          <w:sz w:val="24"/>
          <w:szCs w:val="24"/>
          <w:lang w:val="uk-UA"/>
        </w:rPr>
        <w:t>мовних</w:t>
      </w:r>
      <w:proofErr w:type="spellEnd"/>
      <w:r w:rsidRPr="00C54979">
        <w:rPr>
          <w:rFonts w:ascii="Times New Roman" w:hAnsi="Times New Roman" w:cs="Times New Roman"/>
          <w:sz w:val="24"/>
          <w:szCs w:val="24"/>
          <w:lang w:val="uk-UA"/>
        </w:rPr>
        <w:t>, інтелектуальних і пізнавальних здібностей;</w:t>
      </w:r>
    </w:p>
    <w:p w:rsidR="00401F02" w:rsidRPr="00C54979" w:rsidRDefault="00401F02" w:rsidP="00401F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• готовності брати участь в іншомовному спілкуванні;</w:t>
      </w:r>
    </w:p>
    <w:p w:rsidR="00401F02" w:rsidRPr="00C54979" w:rsidRDefault="00401F02" w:rsidP="00401F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• потреби подальшого самовдосконалення у сфері використання іноземної мови;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• здатності переносити знання й уміння у нову ситуацію шляхом виконання проблемно-пошукової діяльності.</w:t>
      </w:r>
    </w:p>
    <w:p w:rsidR="00401F02" w:rsidRPr="00C54979" w:rsidRDefault="00401F02" w:rsidP="00401F02">
      <w:pPr>
        <w:pStyle w:val="a6"/>
        <w:ind w:right="2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1F02" w:rsidRPr="00C54979" w:rsidRDefault="00401F02" w:rsidP="00401F02">
      <w:pPr>
        <w:pStyle w:val="a6"/>
        <w:ind w:right="2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Компетентнісний</w:t>
      </w:r>
      <w:proofErr w:type="spellEnd"/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потенціал галузі «Іноземні мови»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Провідним засобом реалізації зазначених цілей є </w:t>
      </w:r>
      <w:proofErr w:type="spellStart"/>
      <w:r w:rsidRPr="00C54979">
        <w:rPr>
          <w:rFonts w:ascii="Times New Roman" w:hAnsi="Times New Roman" w:cs="Times New Roman"/>
          <w:sz w:val="24"/>
          <w:szCs w:val="24"/>
          <w:lang w:val="uk-UA"/>
        </w:rPr>
        <w:t>компетентнісний</w:t>
      </w:r>
      <w:proofErr w:type="spellEnd"/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 підхід до організації навчання у загальноосвітній школі на основі ключових </w:t>
      </w:r>
      <w:proofErr w:type="spellStart"/>
      <w:r w:rsidRPr="00C54979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 як результату навчання.</w:t>
      </w:r>
    </w:p>
    <w:tbl>
      <w:tblPr>
        <w:tblStyle w:val="a5"/>
        <w:tblW w:w="9636" w:type="dxa"/>
        <w:jc w:val="center"/>
        <w:tblLook w:val="04A0" w:firstRow="1" w:lastRow="0" w:firstColumn="1" w:lastColumn="0" w:noHBand="0" w:noVBand="1"/>
      </w:tblPr>
      <w:tblGrid>
        <w:gridCol w:w="566"/>
        <w:gridCol w:w="2552"/>
        <w:gridCol w:w="6518"/>
      </w:tblGrid>
      <w:tr w:rsidR="00401F02" w:rsidRPr="00C54979" w:rsidTr="00401F02">
        <w:trPr>
          <w:jc w:val="center"/>
        </w:trPr>
        <w:tc>
          <w:tcPr>
            <w:tcW w:w="56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компетентності</w:t>
            </w:r>
          </w:p>
        </w:tc>
        <w:tc>
          <w:tcPr>
            <w:tcW w:w="6518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Компоненти</w:t>
            </w:r>
          </w:p>
        </w:tc>
      </w:tr>
      <w:tr w:rsidR="00401F02" w:rsidRPr="00C54979" w:rsidTr="00401F02">
        <w:trPr>
          <w:jc w:val="center"/>
        </w:trPr>
        <w:tc>
          <w:tcPr>
            <w:tcW w:w="56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55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державною (і рідною у разі відмінності) мовами</w:t>
            </w:r>
          </w:p>
        </w:tc>
        <w:tc>
          <w:tcPr>
            <w:tcW w:w="651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використовувати українознавчий компонент в усіх видах мовленнєвої діяльності;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засобами іноземної мови популяризувати Україну, українську мову, культуру, традиції, критично оцінювати їх.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гордість за Україну, її мову та культуру;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розуміння потреби популяризувати Україну у світі засобами іноземних мов;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усвідомлення того, що, вивчаючи іноземну мову, ми збагачуємо рідну;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готовність до міжкультурного діалогу.</w:t>
            </w:r>
          </w:p>
        </w:tc>
      </w:tr>
      <w:tr w:rsidR="00401F02" w:rsidRPr="00C54979" w:rsidTr="00401F02">
        <w:trPr>
          <w:jc w:val="center"/>
        </w:trPr>
        <w:tc>
          <w:tcPr>
            <w:tcW w:w="56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55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іноземними мовами</w:t>
            </w:r>
          </w:p>
        </w:tc>
        <w:tc>
          <w:tcPr>
            <w:tcW w:w="651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Реалізується через предметні компетентності.</w:t>
            </w:r>
          </w:p>
        </w:tc>
      </w:tr>
      <w:tr w:rsidR="00401F02" w:rsidRPr="00C54979" w:rsidTr="00401F02">
        <w:trPr>
          <w:jc w:val="center"/>
        </w:trPr>
        <w:tc>
          <w:tcPr>
            <w:tcW w:w="56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55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Математична компетентність</w:t>
            </w:r>
          </w:p>
        </w:tc>
        <w:tc>
          <w:tcPr>
            <w:tcW w:w="651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розв’язувати комунікативні та навчальні проблеми, застосовуючи логіко-математичний інтелект;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●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обґрунтовувати висловлену думку;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використовувати математичні методи (графіки, схеми) для виконання комунікативних завдань.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готовність до пошуку різноманітних способів розв’язання комунікативних і навчальних проблем.</w:t>
            </w:r>
          </w:p>
        </w:tc>
      </w:tr>
      <w:tr w:rsidR="00401F02" w:rsidRPr="00C54979" w:rsidTr="00401F02">
        <w:trPr>
          <w:jc w:val="center"/>
        </w:trPr>
        <w:tc>
          <w:tcPr>
            <w:tcW w:w="56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255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651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описувати іноземною мовою природні явища, технології, аналізувати та оцінювати їх роль у життєдіяльності людини.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інтерес до природи та почуття відповідальності за її збереження;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● розуміння глобальності екологічних проблем і прагнення долучитися до їх розв’язання за допомогою іноземної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мови.за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допомогою іноземної мови.</w:t>
            </w:r>
          </w:p>
        </w:tc>
      </w:tr>
      <w:tr w:rsidR="00401F02" w:rsidRPr="00C54979" w:rsidTr="00401F02">
        <w:trPr>
          <w:jc w:val="center"/>
        </w:trPr>
        <w:tc>
          <w:tcPr>
            <w:tcW w:w="56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55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Інформаційно-цифрова компетентність</w:t>
            </w:r>
          </w:p>
        </w:tc>
        <w:tc>
          <w:tcPr>
            <w:tcW w:w="651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вивчати іноземну мову з використанням спеціальних програмних засобів, ігор, соціальних мереж;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створювати інформаційні об’єкти іноземними мовами;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спілкуватися іноземною мовою з використанням інформаційно-комунікаційних технологій (ІКТ);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застосовувати ІКТ для пошуку, обробки, аналізу та підготовки інформації відповідно до поставлених завдань.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Ставлення: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готовність дотримуватись авторських прав та мережевого етикету.</w:t>
            </w:r>
          </w:p>
        </w:tc>
      </w:tr>
      <w:tr w:rsidR="00401F02" w:rsidRPr="00C54979" w:rsidTr="00401F02">
        <w:trPr>
          <w:trHeight w:val="205"/>
          <w:jc w:val="center"/>
        </w:trPr>
        <w:tc>
          <w:tcPr>
            <w:tcW w:w="56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6. </w:t>
            </w:r>
          </w:p>
        </w:tc>
        <w:tc>
          <w:tcPr>
            <w:tcW w:w="255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вчитися впродовж життя</w:t>
            </w:r>
          </w:p>
        </w:tc>
        <w:tc>
          <w:tcPr>
            <w:tcW w:w="651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визначати комунікативні потреби та цілі під час вивчення іноземної мови;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самостійно працювати з підручником, шукати нову інформацію з різних джерел та критично оцінювати її;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організовувати свій час і навчальний простір;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оцінювати власні навчальні досягнення.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сміливість у спілкуванні іноземною мовою;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подолання власних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бар’єрів;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відповідальність за результати навчально-пізнавальної діяльності;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наполегливість;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внутрішня мотивація та впевненість в успіху.</w:t>
            </w:r>
          </w:p>
        </w:tc>
      </w:tr>
      <w:tr w:rsidR="00401F02" w:rsidRPr="00C54979" w:rsidTr="00401F02">
        <w:trPr>
          <w:jc w:val="center"/>
        </w:trPr>
        <w:tc>
          <w:tcPr>
            <w:tcW w:w="56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255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Ініціативність і підприємливість</w:t>
            </w:r>
          </w:p>
        </w:tc>
        <w:tc>
          <w:tcPr>
            <w:tcW w:w="651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ініціювати усну, писемну, зокрема онлайн взаємодію іноземною мовою для розв’язання конкретної життєвої проблеми;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генерувати нові ідеї, переконувати в їх доцільності та об’єднувати однодумців задля втілення цих ідей у життя;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презентувати себе і створювати тексти (усно і письмово) іноземною мовою, які сприятимуть майбутній кар’єрі.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дотримання етичної поведінки під час розв’язання життєвих проблем;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комунікабельність та ініціативність;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ставлення до викликів як до нових можливостей;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відкритість до інновацій;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креативність.</w:t>
            </w:r>
          </w:p>
        </w:tc>
      </w:tr>
      <w:tr w:rsidR="00401F02" w:rsidRPr="00C54979" w:rsidTr="00401F02">
        <w:trPr>
          <w:jc w:val="center"/>
        </w:trPr>
        <w:tc>
          <w:tcPr>
            <w:tcW w:w="56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255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та громадянська компетентності</w:t>
            </w:r>
          </w:p>
        </w:tc>
        <w:tc>
          <w:tcPr>
            <w:tcW w:w="651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формулювати власну позицію;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співпрацювати з іншими для досягнення визначеного результату, спілкуючись іноземною мовою;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розв’язувати конфлікти у комунікативних ситуаціях;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переконувати, аргументувати, досягати взаєморозуміння/ компромісу у ситуаціях міжкультурного спілкування;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переконувати засобами іноземної мови у важливості дотримання прав людини;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критично оцінювати інформацію з різних іншомовних джерел.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толерантність у спілкуванні з іншими;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●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проактивність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утвердженні демократичних цінностей;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усвідомлення необхідності володіння іноземними мовами для підвищення власного добробуту;</w:t>
            </w:r>
          </w:p>
        </w:tc>
      </w:tr>
      <w:tr w:rsidR="00401F02" w:rsidRPr="00C54979" w:rsidTr="00401F02">
        <w:trPr>
          <w:jc w:val="center"/>
        </w:trPr>
        <w:tc>
          <w:tcPr>
            <w:tcW w:w="56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255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Обізнаність та самовираження у сфері культури</w:t>
            </w:r>
          </w:p>
        </w:tc>
        <w:tc>
          <w:tcPr>
            <w:tcW w:w="651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висловлювати іноземною мовою власні почуття, переживання і судження щодо творів мистецтва;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порівнювати та оцінювати мистецькі твори та культурні традиції різних народів.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● усвідомлення цінності культури для людини і суспільства;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повага до багатства і розмаїття культур.</w:t>
            </w:r>
          </w:p>
        </w:tc>
      </w:tr>
      <w:tr w:rsidR="00401F02" w:rsidRPr="00C54979" w:rsidTr="00401F02">
        <w:trPr>
          <w:jc w:val="center"/>
        </w:trPr>
        <w:tc>
          <w:tcPr>
            <w:tcW w:w="56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10. </w:t>
            </w:r>
          </w:p>
        </w:tc>
        <w:tc>
          <w:tcPr>
            <w:tcW w:w="255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грамотність і здорове життя</w:t>
            </w:r>
          </w:p>
        </w:tc>
        <w:tc>
          <w:tcPr>
            <w:tcW w:w="651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розвивати екологічне мислення під час опрацювання тем, текстів, новин, комунікативних ситуацій, аудіо- та відеоматеріалів;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розробляти, презентувати та обґрунтовувати проекти, спрямовані на збереження довкілля;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пропагувати здоровий спосіб життя засобами іноземної мови.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сприймання природи як цілісної системи;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готовність обговорювати питання, пов’язані із збереженням навколишнього середовища;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● відповідальне ставлення до власного здоров’я та безпеки</w:t>
            </w:r>
          </w:p>
        </w:tc>
      </w:tr>
    </w:tbl>
    <w:p w:rsidR="00401F02" w:rsidRPr="00C54979" w:rsidRDefault="00401F02" w:rsidP="00401F02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Такі ключові компетентності, як уміння вчитися, ініціативність і підприємливість, екологічна грамотність і здорове життя, соціальна та громадянська компетентності можуть формуватися паралельно засобами усіх навчальних предметів і є </w:t>
      </w:r>
      <w:proofErr w:type="spellStart"/>
      <w:r w:rsidRPr="00C54979">
        <w:rPr>
          <w:rFonts w:ascii="Times New Roman" w:hAnsi="Times New Roman" w:cs="Times New Roman"/>
          <w:sz w:val="24"/>
          <w:szCs w:val="24"/>
          <w:lang w:val="uk-UA"/>
        </w:rPr>
        <w:t>метапредметними</w:t>
      </w:r>
      <w:proofErr w:type="spellEnd"/>
      <w:r w:rsidRPr="00C54979">
        <w:rPr>
          <w:rFonts w:ascii="Times New Roman" w:hAnsi="Times New Roman" w:cs="Times New Roman"/>
          <w:sz w:val="24"/>
          <w:szCs w:val="24"/>
          <w:lang w:val="uk-UA"/>
        </w:rPr>
        <w:t>. Виокремлення в навчальних програмах таких інтегрованих змістових ліній, як «Екологічна безпека та сталий розвиток», «Громадянська відповідальність», «Здоров'я і безпека», «Підприємливість та фінансова грамотність» спрямоване на формування в учнів здатності застосовувати знання й уміння з різних предметів у реальних життєвих ситуаціях. Інтегровані змістові лінії реалізуються під час вивчення іноземної мови у спеціалізованих школах із поглибленим вивченням предмета, у загальноосвітніх навчальних закладах, а також під час вивчення другої іноземної мови. Види діяльності та уміння, зазначені у змістових лініях, добираються відповідно до комунікативної потреби, тематики ситуативного спілкування, вікових особливостей та рівня підготовленості учнів.</w:t>
      </w:r>
    </w:p>
    <w:p w:rsidR="00401F02" w:rsidRPr="00C54979" w:rsidRDefault="00401F02" w:rsidP="00401F02">
      <w:pPr>
        <w:pStyle w:val="a6"/>
        <w:ind w:right="2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Інтегровані змістові лінії та орієнтовні способи їх реалізації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«Екологічна безпека та сталий розвиток» спрямована на формування в учнів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 </w:t>
      </w:r>
    </w:p>
    <w:p w:rsidR="00401F02" w:rsidRPr="00C54979" w:rsidRDefault="00401F02" w:rsidP="00401F02">
      <w:pPr>
        <w:pStyle w:val="a6"/>
        <w:ind w:right="28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Засобами іноземних мов учнів орієнтують на:</w:t>
      </w:r>
    </w:p>
    <w:p w:rsidR="00401F02" w:rsidRPr="00C54979" w:rsidRDefault="00401F02" w:rsidP="00401F02">
      <w:pPr>
        <w:pStyle w:val="a6"/>
        <w:ind w:right="28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• сприймання природи як цілісної системи;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• взаємозв’язок людини з навколишнім середовищем та її залежність від природних ресурсів;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• готовність обговорювати питання, пов’язані із збереженням навколишнього середовища на рівні свого регіону, держави та на глобальному рівні; 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• уміння презентувати та обґрунтовувати проекти, спрямовані на збереження довкілля та забезпечення його сталого розвитку.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змістової лінії «Громадянська відповідальність» сприяє формуванню відповідального члена громади і суспільства, який розуміє принципи і механізми їх функціонування. </w:t>
      </w:r>
    </w:p>
    <w:p w:rsidR="00401F02" w:rsidRPr="00C54979" w:rsidRDefault="00401F02" w:rsidP="00401F02">
      <w:pPr>
        <w:pStyle w:val="a6"/>
        <w:ind w:right="280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Засобами іноземних мов учнів орієнтують на уміння: 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• давати обґрунтовану оцінку особливостям життєдіяльності в демократичному суспільстві, презентувати свою роль у його розвитку; 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• висловлювати власну громадянську позицію та свої погляди щодо різноманітних соціальних проблем як у власній країні, так і у світовому просторі; 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• дискутувати довкола питань про свою роль і місце у сучасному </w:t>
      </w:r>
      <w:proofErr w:type="spellStart"/>
      <w:r w:rsidRPr="00C54979">
        <w:rPr>
          <w:rFonts w:ascii="Times New Roman" w:hAnsi="Times New Roman" w:cs="Times New Roman"/>
          <w:sz w:val="24"/>
          <w:szCs w:val="24"/>
          <w:lang w:val="uk-UA"/>
        </w:rPr>
        <w:t>мультилінгвальному</w:t>
      </w:r>
      <w:proofErr w:type="spellEnd"/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 та полікультурному середовищі, обґрунтовуючи власні погляди конкретними прикладами із життя світової спільноти.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Вивчення питань, що належать до змістової лінії «Здоров'я і безпека», виховує учня як духовно, </w:t>
      </w:r>
      <w:proofErr w:type="spellStart"/>
      <w:r w:rsidRPr="00C54979">
        <w:rPr>
          <w:rFonts w:ascii="Times New Roman" w:hAnsi="Times New Roman" w:cs="Times New Roman"/>
          <w:sz w:val="24"/>
          <w:szCs w:val="24"/>
          <w:lang w:val="uk-UA"/>
        </w:rPr>
        <w:t>емоційно</w:t>
      </w:r>
      <w:proofErr w:type="spellEnd"/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, соціально і фізично повноцінного члена суспільства, який здатний дотримуватися здорового способу життя і створювати безпечне життєве середовище. </w:t>
      </w:r>
    </w:p>
    <w:p w:rsidR="00401F02" w:rsidRPr="00C54979" w:rsidRDefault="00401F02" w:rsidP="00401F02">
      <w:pPr>
        <w:pStyle w:val="a6"/>
        <w:ind w:right="280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Засобами іноземних мов учнів орієнтують на: 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уміння дискутувати довкола питань здоров’я людини; 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• усвідомлення впливу шкідливих звичок на здоров’я людини; 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• дотримання правил дорожнього руху, правил поведінки на воді та в інших місцях. </w:t>
      </w:r>
    </w:p>
    <w:p w:rsidR="00401F02" w:rsidRPr="00C54979" w:rsidRDefault="00401F02" w:rsidP="00401F02">
      <w:pPr>
        <w:pStyle w:val="a6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Змістова лінія «Підприємливість та фінансова грамотність» спрямована на розвиток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 </w:t>
      </w:r>
    </w:p>
    <w:p w:rsidR="00401F02" w:rsidRPr="00C54979" w:rsidRDefault="00401F02" w:rsidP="00401F02">
      <w:pPr>
        <w:pStyle w:val="a6"/>
        <w:ind w:right="280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Засобами іноземних мов учнів орієнтують на:</w:t>
      </w:r>
    </w:p>
    <w:p w:rsidR="00401F02" w:rsidRPr="00C54979" w:rsidRDefault="00401F02" w:rsidP="00401F02">
      <w:pPr>
        <w:pStyle w:val="a6"/>
        <w:ind w:right="28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• уміння обговорювати окремі питання економічної та господарської діяльності, а також своєї ролі у сучасному технологічному середовищі;</w:t>
      </w:r>
    </w:p>
    <w:p w:rsidR="00401F02" w:rsidRPr="00C54979" w:rsidRDefault="00401F02" w:rsidP="00401F02">
      <w:pPr>
        <w:pStyle w:val="a6"/>
        <w:ind w:right="28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• уміння розповідати про перспективи власного професійного вибору;</w:t>
      </w:r>
    </w:p>
    <w:p w:rsidR="00401F02" w:rsidRPr="00C54979" w:rsidRDefault="00401F02" w:rsidP="00401F02">
      <w:pPr>
        <w:pStyle w:val="a6"/>
        <w:ind w:right="28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• готовність до прояву своєї обізнаності та власного ставлення до фінансових можливостей сучасних професій;</w:t>
      </w:r>
    </w:p>
    <w:p w:rsidR="00401F02" w:rsidRPr="00C54979" w:rsidRDefault="00401F02" w:rsidP="00401F02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• уміння пояснювати особливості ощадливості та грамотного розподілу фінансів/грошей.</w:t>
      </w:r>
    </w:p>
    <w:tbl>
      <w:tblPr>
        <w:tblStyle w:val="a5"/>
        <w:tblW w:w="9944" w:type="dxa"/>
        <w:tblLook w:val="04A0" w:firstRow="1" w:lastRow="0" w:firstColumn="1" w:lastColumn="0" w:noHBand="0" w:noVBand="1"/>
      </w:tblPr>
      <w:tblGrid>
        <w:gridCol w:w="1668"/>
        <w:gridCol w:w="1872"/>
        <w:gridCol w:w="2009"/>
        <w:gridCol w:w="2072"/>
        <w:gridCol w:w="2268"/>
        <w:gridCol w:w="55"/>
      </w:tblGrid>
      <w:tr w:rsidR="00401F02" w:rsidRPr="00C54979" w:rsidTr="00401F02"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6" w:type="dxa"/>
            <w:gridSpan w:val="5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Змістова лінія</w:t>
            </w:r>
          </w:p>
        </w:tc>
      </w:tr>
      <w:tr w:rsidR="00401F02" w:rsidRPr="00C54979" w:rsidTr="00401F02">
        <w:trPr>
          <w:gridAfter w:val="1"/>
          <w:wAfter w:w="55" w:type="dxa"/>
          <w:cantSplit/>
          <w:trHeight w:val="1083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безпека та сталий розвиток</w:t>
            </w: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відповідальність</w:t>
            </w: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безпека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Підприємливість та фінансова грамотність</w:t>
            </w: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моя родина, мої друзі</w:t>
            </w: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Дискутує щодо якості та цінності життя.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систему цінностей сучасної родини.</w:t>
            </w: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розуміння основ ефективного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Усвідомлює необхідність бути заощадливим та використовувати технології для покращення добробуту родини.</w:t>
            </w: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необхідність гуманного ставлення до тварин.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Усвідомлює права людини, важливість толерантного ставлення до поглядів і переконань з урахуванням інтересів і потреб інших.</w:t>
            </w: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Усвідомлює різні стилі розв’язання конфліктів, адекватно поводить себе у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конфіліктних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ситуаціях.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та оцінює приклади доброчинності з власного досвіду.</w:t>
            </w: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життєві уміння, необхідні для удосконалення характеру.</w:t>
            </w: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вплив конфліктної поведінки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здоров’я.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розуміння прав та обов’язків молоді.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Толерантно спілкується з однолітками і дорослими, у разі необхідності виступає у ролі посередника та пропонує цивілізовані шляхи вирішення конфлікту.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і дозвілля</w:t>
            </w: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Сприймає основні переваги здорового способу життя.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Усвідомлює обмеженість ресурсів родини для задоволення власних потреб.</w:t>
            </w: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Презентує та обґрунтовує власні проекти щодо збереження довкілля та забезпечення його сталого розвитку.</w:t>
            </w: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участь у клубах за інтересами.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Обґрунтовує доцільність вибіркового використання Інтернет ресурсів з огляду на фізичне та психічне здоров’я людини.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Співвідносить власні культурні потреби з можливостями сімейного бюджету.</w:t>
            </w: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оцінює роль медіа у житті громадянської спільноти.</w:t>
            </w: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Дає поради щодо техніки безпеки під час масових культурних заходів.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</w:t>
            </w: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переваги органічних продуктів.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власні судження щодо значення якісних продуктів харчування для здоров’я людини.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Обґрунтовує корисність раціонального харчування.</w:t>
            </w: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та складає харчовий раціон відповідно до енергетичних затрат власного організму.</w:t>
            </w: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власні судження щодо пріоритетів у харчуванні для нормального розвитку і збереження здоров’я.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Обґрунтовує корисність раціонального харчування і підтверджує це відповідними прикладами.</w:t>
            </w: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 і погода</w:t>
            </w: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Усвідомлює причинно-наслідкові зв’язки у взаємодії людини, суспільства і природи.</w:t>
            </w: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розуміння впливу екологічних чинників на здоров’я людини.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Демонструє розуміння необхідності використання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енергозбере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-жувальних технологій.</w:t>
            </w: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Аргументує необхідність відповідального ставлення до довкілля.</w:t>
            </w: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Живопис.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власні почуття та емоції, викликані творами мистецтва.</w:t>
            </w: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Дискутує довкола питання впливу мистецтва на емоційний стан людини.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Презентує та обґрунтовує мистецькі проекти щодо збереження довкілля та забезпечення його сталого розвитку.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Дискутує щодо впливу мистецтва на емоційний стан людини.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Співвідносить можливість відвідування мистецьких заходів із власною фінансовою спроможністю.</w:t>
            </w: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Наука і технічний прогрес. Природа і довкілля</w:t>
            </w: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важливість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сучасних засобів комунікації та комп’ютерних технологій для розв’язання екологічних проблем.</w:t>
            </w: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Дискутує довкола питання впливу сучасних засобів комунікації та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компютерних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на здоров’я людини.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розуміння ролі сучасних засобів комунікації та комп’ютерних технологій у розвитку грошових відносин.</w:t>
            </w: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вплив науково-технічного прогресу на життя людини і довкілля.</w:t>
            </w: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позитивні та негативні наслідки певних винаходів для здоров’я людини.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та оцінює шляхи фінансування (наприклад, гранти) розвитку науки і техніки.</w:t>
            </w: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</w:t>
            </w: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переваги та недоліки різних видів та форм туризму з огляду на їх уплив на довкілля.</w:t>
            </w: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розуміння цінності культурного розмаїття та потреби жити разом у мирі.</w:t>
            </w: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Аргументує необхідність дотримання правил безпеки під час подорожі.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Прогнозує обсяг фінансових витрат під час подорожі.</w:t>
            </w: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Шкільне життя</w:t>
            </w: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стосунки з однолітками.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важливість принципів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рівноправного спілкування.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та порівнює способи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протидії агресії та насиллю у підлітковому середовищі в Україні та в країнах виучуваної мови.</w:t>
            </w: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Усвідомлює ризики перебування у деструктивних неформальних групах.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обізнаність з міжнародними освітніми програмами.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та обирає ефективний спосіб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до випускних іспитів з точки зору розумового навантаження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та оцінює фінансові перспективи на майбутнє навчання.</w:t>
            </w: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 професії</w:t>
            </w: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свої здібності та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 на шляху до мети.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Дискутує навколо важливості емоційного комфорту в майбутній професії.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матеріальні критерії та мотиви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вибору професії.</w:t>
            </w: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Усвідомлює важливість «розумних» </w:t>
            </w: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цілей, які є конкретними, вимірюваними, досяжними, доречним і визначеними у часі).</w:t>
            </w: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Обґрунтовує підприємницьку компетентність, </w:t>
            </w: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керування власним життям та кар’єрою.</w:t>
            </w: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власні бажання та потреби у контексті вибору майбутньої професії.</w:t>
            </w: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свої пріоритети та обґрунтовує план дій щодо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 досягнення успіху у професії.</w:t>
            </w: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фінансові можливості сучасних професій.</w:t>
            </w: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в світі</w:t>
            </w: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01F02" w:rsidRPr="00C54979" w:rsidRDefault="00401F02" w:rsidP="00401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Усвідомлює роль України у міжнародних організаціях.</w:t>
            </w: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розуміння важливості благодійної діяльності.</w:t>
            </w:r>
          </w:p>
        </w:tc>
      </w:tr>
      <w:tr w:rsidR="00401F02" w:rsidRPr="00C54979" w:rsidTr="00401F02">
        <w:trPr>
          <w:gridAfter w:val="1"/>
          <w:wAfter w:w="55" w:type="dxa"/>
        </w:trPr>
        <w:tc>
          <w:tcPr>
            <w:tcW w:w="16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власну громадянську позицію щодо соціальних викликів.</w:t>
            </w:r>
          </w:p>
        </w:tc>
        <w:tc>
          <w:tcPr>
            <w:tcW w:w="207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1F02" w:rsidRPr="00C54979" w:rsidRDefault="00401F02" w:rsidP="00401F02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401F02" w:rsidRPr="00C54979" w:rsidRDefault="00401F02" w:rsidP="00401F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Очікувані результати навчально-пізнавальної діяльності учнів на кінець ІІІ курсу (Комунікативна компетентність)</w:t>
      </w:r>
    </w:p>
    <w:p w:rsidR="00401F02" w:rsidRPr="00C54979" w:rsidRDefault="00401F02" w:rsidP="00401F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програма є рамковою, а відтак проміжні результати за класах визначають вчителі, орієнтуючись на кінцевий результат. </w:t>
      </w:r>
    </w:p>
    <w:p w:rsidR="00401F02" w:rsidRPr="00C54979" w:rsidRDefault="00401F02" w:rsidP="00401F02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10"/>
        <w:gridCol w:w="776"/>
        <w:gridCol w:w="2311"/>
        <w:gridCol w:w="5892"/>
      </w:tblGrid>
      <w:tr w:rsidR="00401F02" w:rsidRPr="00C54979" w:rsidTr="00401F02">
        <w:trPr>
          <w:cantSplit/>
          <w:trHeight w:val="1477"/>
        </w:trPr>
        <w:tc>
          <w:tcPr>
            <w:tcW w:w="910" w:type="dxa"/>
            <w:vMerge w:val="restart"/>
            <w:textDirection w:val="btLr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Комунікативні види мовленнєвої діяльності</w:t>
            </w:r>
          </w:p>
        </w:tc>
        <w:tc>
          <w:tcPr>
            <w:tcW w:w="3087" w:type="dxa"/>
            <w:gridSpan w:val="2"/>
            <w:vMerge w:val="restart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Комунікативні уміння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та дескриптори володіння англійською</w:t>
            </w:r>
          </w:p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 на кінець ІІІ курсу відповідно до</w:t>
            </w:r>
          </w:p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Загальноєвропейських Рекомендацій з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мовної</w:t>
            </w:r>
            <w:proofErr w:type="spellEnd"/>
          </w:p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освіти: вивчення, викладання, оцінювання</w:t>
            </w:r>
          </w:p>
        </w:tc>
      </w:tr>
      <w:tr w:rsidR="00401F02" w:rsidRPr="00C54979" w:rsidTr="00401F02">
        <w:trPr>
          <w:cantSplit/>
          <w:trHeight w:val="1332"/>
        </w:trPr>
        <w:tc>
          <w:tcPr>
            <w:tcW w:w="910" w:type="dxa"/>
            <w:vMerge/>
            <w:textDirection w:val="btLr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  <w:gridSpan w:val="2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В1</w:t>
            </w:r>
          </w:p>
        </w:tc>
      </w:tr>
      <w:tr w:rsidR="00401F02" w:rsidRPr="00C54979" w:rsidTr="00401F02">
        <w:trPr>
          <w:cantSplit/>
          <w:trHeight w:val="405"/>
        </w:trPr>
        <w:tc>
          <w:tcPr>
            <w:tcW w:w="910" w:type="dxa"/>
            <w:vMerge w:val="restart"/>
            <w:textDirection w:val="btLr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Рецептивні</w:t>
            </w:r>
          </w:p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 w:val="restart"/>
            <w:textDirection w:val="btLr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Сприймання на слух</w:t>
            </w:r>
          </w:p>
        </w:tc>
        <w:tc>
          <w:tcPr>
            <w:tcW w:w="231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чіткого нормативного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мовлення, зокрема короткі розповіді на знайомі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теми, які є типовими для шкільного життя та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дозвілля.</w:t>
            </w:r>
          </w:p>
        </w:tc>
      </w:tr>
      <w:tr w:rsidR="00401F02" w:rsidRPr="00C54979" w:rsidTr="00401F02">
        <w:trPr>
          <w:cantSplit/>
          <w:trHeight w:val="555"/>
        </w:trPr>
        <w:tc>
          <w:tcPr>
            <w:tcW w:w="910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 розмови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 іншими людьми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Стежить за основним змістом розгорнутої дискусії,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мовлення чітке й нормативне.</w:t>
            </w:r>
          </w:p>
        </w:tc>
      </w:tr>
      <w:tr w:rsidR="00401F02" w:rsidRPr="00C54979" w:rsidTr="00401F02">
        <w:trPr>
          <w:cantSplit/>
          <w:trHeight w:val="285"/>
        </w:trPr>
        <w:tc>
          <w:tcPr>
            <w:tcW w:w="910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Слухання наживо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простих коротких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висловлень на знайомі теми, якщо мовлення чітке й нормативне.</w:t>
            </w:r>
          </w:p>
        </w:tc>
      </w:tr>
      <w:tr w:rsidR="00401F02" w:rsidRPr="00C54979" w:rsidTr="00401F02">
        <w:trPr>
          <w:cantSplit/>
          <w:trHeight w:val="285"/>
        </w:trPr>
        <w:tc>
          <w:tcPr>
            <w:tcW w:w="910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просту презентацію або демонстрацію на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знайомі теми, якщо її підкріплено засобами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візуальної наочності (наприклад, слайди, роздаткові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матеріали), розуміючи пояснення до них.</w:t>
            </w:r>
          </w:p>
        </w:tc>
      </w:tr>
      <w:tr w:rsidR="00401F02" w:rsidRPr="00C54979" w:rsidTr="00401F02">
        <w:trPr>
          <w:cantSplit/>
          <w:trHeight w:val="285"/>
        </w:trPr>
        <w:tc>
          <w:tcPr>
            <w:tcW w:w="910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простого висловлення однієї людини (наприклад, гіда на екскурсії), якщо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 чітке й відносно повільне.</w:t>
            </w:r>
          </w:p>
        </w:tc>
      </w:tr>
      <w:tr w:rsidR="00401F02" w:rsidRPr="00C54979" w:rsidTr="00401F02">
        <w:trPr>
          <w:cantSplit/>
          <w:trHeight w:val="285"/>
        </w:trPr>
        <w:tc>
          <w:tcPr>
            <w:tcW w:w="910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Слухання оголошень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інструкцій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просту технічну інформацію, зокрема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 до побутових приладів.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детальні інструкції.</w:t>
            </w:r>
          </w:p>
        </w:tc>
      </w:tr>
      <w:tr w:rsidR="00401F02" w:rsidRPr="00C54979" w:rsidTr="00401F02">
        <w:trPr>
          <w:cantSplit/>
          <w:trHeight w:val="285"/>
        </w:trPr>
        <w:tc>
          <w:tcPr>
            <w:tcW w:w="910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оголошення в аеропортах, на вокзалах, у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літаках, автобусах і потягах, якщо мовлення чітке й нормативне, а сторонній шум мінімальний.</w:t>
            </w:r>
          </w:p>
        </w:tc>
      </w:tr>
      <w:tr w:rsidR="00401F02" w:rsidRPr="00C54979" w:rsidTr="00401F02">
        <w:trPr>
          <w:cantSplit/>
          <w:trHeight w:val="285"/>
        </w:trPr>
        <w:tc>
          <w:tcPr>
            <w:tcW w:w="910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Слухання радіо та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аудіозаписів</w:t>
            </w:r>
            <w:proofErr w:type="spellEnd"/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Розуміє основний зміст випусків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радіоновин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нескладний матеріал на знайомі теми, записаний на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аудіоносій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якщо мовлення відносно чітке й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повільне.</w:t>
            </w:r>
          </w:p>
        </w:tc>
      </w:tr>
      <w:tr w:rsidR="00401F02" w:rsidRPr="00C54979" w:rsidTr="00401F02">
        <w:trPr>
          <w:cantSplit/>
          <w:trHeight w:val="285"/>
        </w:trPr>
        <w:tc>
          <w:tcPr>
            <w:tcW w:w="910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і окремі деталі оповідань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розповідей (наприклад, розповідь про канікули), якщо мовлення чітке й повільне.</w:t>
            </w:r>
          </w:p>
        </w:tc>
      </w:tr>
      <w:tr w:rsidR="00401F02" w:rsidRPr="00C54979" w:rsidTr="00401F02">
        <w:trPr>
          <w:cantSplit/>
          <w:trHeight w:val="285"/>
        </w:trPr>
        <w:tc>
          <w:tcPr>
            <w:tcW w:w="910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Аудіо-візуальне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сприймання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(телепрограми,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фільми, відеозаписи)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зміст фільмів, якщо з відеоряду та вчинків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можна отримати уявлення про сюжет, 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 чітке й просте.</w:t>
            </w:r>
          </w:p>
        </w:tc>
      </w:tr>
      <w:tr w:rsidR="00401F02" w:rsidRPr="00C54979" w:rsidTr="00401F02">
        <w:trPr>
          <w:cantSplit/>
          <w:trHeight w:val="592"/>
        </w:trPr>
        <w:tc>
          <w:tcPr>
            <w:tcW w:w="910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телепрограм на знайомі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теми, якщо мовлення відносно повільне й чітке.</w:t>
            </w:r>
          </w:p>
        </w:tc>
      </w:tr>
      <w:tr w:rsidR="00401F02" w:rsidRPr="00C54979" w:rsidTr="00401F02">
        <w:trPr>
          <w:cantSplit/>
          <w:trHeight w:val="745"/>
        </w:trPr>
        <w:tc>
          <w:tcPr>
            <w:tcW w:w="910" w:type="dxa"/>
            <w:vMerge w:val="restart"/>
            <w:textDirection w:val="btLr"/>
            <w:vAlign w:val="center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Рецептивні</w:t>
            </w:r>
          </w:p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 w:val="restart"/>
            <w:textDirection w:val="btLr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Зорове сприймання</w:t>
            </w:r>
          </w:p>
        </w:tc>
        <w:tc>
          <w:tcPr>
            <w:tcW w:w="231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Читає із достатнім рівнем розуміння прості тексти, в яких викладено факти, що стосуються його/її сфери інтересів.</w:t>
            </w:r>
          </w:p>
        </w:tc>
      </w:tr>
      <w:tr w:rsidR="00401F02" w:rsidRPr="00C54979" w:rsidTr="00401F02">
        <w:trPr>
          <w:cantSplit/>
          <w:trHeight w:val="61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кореспонденції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опис подій, почуттів та побажань в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особистих листах, листівках на рівні, що дає змогу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регулярно спілкуватися з другом/подругою.</w:t>
            </w:r>
          </w:p>
        </w:tc>
      </w:tr>
      <w:tr w:rsidR="00401F02" w:rsidRPr="00C54979" w:rsidTr="00401F02">
        <w:trPr>
          <w:cantSplit/>
          <w:trHeight w:val="61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прості особисті листи, листівки, зокрема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електронні, та дописи в мережі Інтернет, у яких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досить докладно розповідається про події та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особистий досвід.</w:t>
            </w:r>
          </w:p>
        </w:tc>
      </w:tr>
      <w:tr w:rsidR="00401F02" w:rsidRPr="00C54979" w:rsidTr="00401F02">
        <w:trPr>
          <w:cantSplit/>
          <w:trHeight w:val="61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зміст стандартної офіційної кореспонденції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онлайн дописів зі сфери власних інтересів.</w:t>
            </w:r>
          </w:p>
        </w:tc>
      </w:tr>
      <w:tr w:rsidR="00401F02" w:rsidRPr="00C54979" w:rsidTr="00401F02">
        <w:trPr>
          <w:cantSplit/>
          <w:trHeight w:val="55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для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орієнтування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і розуміє релевантну інформацію в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матеріалі, пов’язаному з повсякденним життям,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такому як листи, брошури, короткі офіційні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документи.</w:t>
            </w:r>
          </w:p>
        </w:tc>
      </w:tr>
      <w:tr w:rsidR="00401F02" w:rsidRPr="00C54979" w:rsidTr="00401F02">
        <w:trPr>
          <w:cantSplit/>
          <w:trHeight w:val="55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Добирає важливу інформацію на упаковках про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їжі та вживання лікарських засобів.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Визначає, чи стаття, доповідь, огляд відповідають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визначеній темі.</w:t>
            </w:r>
          </w:p>
        </w:tc>
      </w:tr>
      <w:tr w:rsidR="00401F02" w:rsidRPr="00C54979" w:rsidTr="00401F02">
        <w:trPr>
          <w:cantSplit/>
          <w:trHeight w:val="40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важливу інформацію у простих, чітко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структурованих рекламних оголошеннях у газетах та журналах, вони не перевантажені абревіатурами.</w:t>
            </w:r>
          </w:p>
        </w:tc>
      </w:tr>
      <w:tr w:rsidR="00401F02" w:rsidRPr="00C54979" w:rsidTr="00401F02">
        <w:trPr>
          <w:cantSplit/>
          <w:trHeight w:val="72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для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інформації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аргументування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Виокремлює основний зміст простих статей на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знайомі теми.</w:t>
            </w:r>
          </w:p>
        </w:tc>
      </w:tr>
      <w:tr w:rsidR="00401F02" w:rsidRPr="00C54979" w:rsidTr="00401F02">
        <w:trPr>
          <w:cantSplit/>
          <w:trHeight w:val="43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більшість фактичної інформації на знайомі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теми, з якою він/вона ймовірно стикається, якщо має достатньо часу для повторного читання.</w:t>
            </w:r>
          </w:p>
        </w:tc>
      </w:tr>
      <w:tr w:rsidR="00401F02" w:rsidRPr="00C54979" w:rsidTr="00401F02">
        <w:trPr>
          <w:cantSplit/>
          <w:trHeight w:val="25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стислих описів на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інформаційних дошках (наприклад, у музейних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експозиціях та на виставках).</w:t>
            </w:r>
          </w:p>
        </w:tc>
      </w:tr>
      <w:tr w:rsidR="00401F02" w:rsidRPr="00C54979" w:rsidTr="00401F02">
        <w:trPr>
          <w:cantSplit/>
          <w:trHeight w:val="150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інструкцій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чіткі, прості інструкції до приладів.</w:t>
            </w:r>
          </w:p>
        </w:tc>
      </w:tr>
      <w:tr w:rsidR="00401F02" w:rsidRPr="00C54979" w:rsidTr="00401F02">
        <w:trPr>
          <w:cantSplit/>
          <w:trHeight w:val="157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прості інструкції на упаковках (наприклад,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 щодо приготування їжі).</w:t>
            </w:r>
          </w:p>
        </w:tc>
      </w:tr>
      <w:tr w:rsidR="00401F02" w:rsidRPr="00C54979" w:rsidTr="00401F02">
        <w:trPr>
          <w:cantSplit/>
          <w:trHeight w:val="157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більшість коротких інструкцій з техніки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 (наприклад, інструкції у громадському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транспорті або з використання електроприладів).</w:t>
            </w:r>
          </w:p>
        </w:tc>
      </w:tr>
      <w:tr w:rsidR="00401F02" w:rsidRPr="00C54979" w:rsidTr="00401F02">
        <w:trPr>
          <w:cantSplit/>
          <w:trHeight w:val="157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для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задоволення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докладний опис місць, подій, почуттів 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планів у оповіданнях, путівниках і журнальних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статтях, зміст яких побудований на часто вживаних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повсякденному спілкуванні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засобах.</w:t>
            </w:r>
          </w:p>
        </w:tc>
      </w:tr>
      <w:tr w:rsidR="00401F02" w:rsidRPr="00C54979" w:rsidTr="00401F02">
        <w:trPr>
          <w:cantSplit/>
          <w:trHeight w:val="157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те, що викладено у щоденнику мандрівника,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здебільшого описує події, що відбуваються під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подорожі, власний досвід і відкриття.</w:t>
            </w:r>
          </w:p>
        </w:tc>
      </w:tr>
      <w:tr w:rsidR="00401F02" w:rsidRPr="00C54979" w:rsidTr="00401F02">
        <w:trPr>
          <w:cantSplit/>
          <w:trHeight w:val="157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фабулу оповідань, простих новел і коміксів з чіткою сюжетною лінією, регулярно користуючись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словником, якщо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засоби належать до сфери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повсякденного спілкування.</w:t>
            </w:r>
          </w:p>
        </w:tc>
      </w:tr>
      <w:tr w:rsidR="00401F02" w:rsidRPr="00C54979" w:rsidTr="00401F02">
        <w:trPr>
          <w:cantSplit/>
          <w:trHeight w:val="241"/>
        </w:trPr>
        <w:tc>
          <w:tcPr>
            <w:tcW w:w="910" w:type="dxa"/>
            <w:vMerge w:val="restart"/>
            <w:textDirection w:val="btLr"/>
            <w:vAlign w:val="center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Інтеракційні</w:t>
            </w:r>
            <w:proofErr w:type="spellEnd"/>
          </w:p>
        </w:tc>
        <w:tc>
          <w:tcPr>
            <w:tcW w:w="776" w:type="dxa"/>
            <w:vMerge w:val="restart"/>
            <w:textDirection w:val="btLr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Усна взаємодія</w:t>
            </w:r>
          </w:p>
        </w:tc>
        <w:tc>
          <w:tcPr>
            <w:tcW w:w="231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широкий діапазон простих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мовленнєвих засобів у більшості ситуацій, які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виникають під час подорожі чи перебування у країні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виучуваної мови. Без підготовки вступає у розмову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теми, що стосуються особистих інтересів або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пов'язані з повсякденним життям (наприклад, сім'я,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хобі, навчання, подорож, останні новини).</w:t>
            </w:r>
          </w:p>
        </w:tc>
      </w:tr>
      <w:tr w:rsidR="00401F02" w:rsidRPr="00C54979" w:rsidTr="00401F02">
        <w:trPr>
          <w:cantSplit/>
          <w:trHeight w:val="510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Бесіда, дискусія та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співрозмовника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чітко артикульоване мовлення під час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звертання до нього/неї у простих повсякденних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ситуаціях, хоча іноді змушений просити повторити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певні слова та фрази.</w:t>
            </w:r>
          </w:p>
        </w:tc>
      </w:tr>
      <w:tr w:rsidR="00401F02" w:rsidRPr="00C54979" w:rsidTr="00401F02">
        <w:trPr>
          <w:cantSplit/>
          <w:trHeight w:val="450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Вступає без підготовки в розмови на знайомі теми.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Підтримує розмову або дискусію, окремі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висловлення в яких іноді незрозумілі</w:t>
            </w:r>
          </w:p>
        </w:tc>
      </w:tr>
      <w:tr w:rsidR="00401F02" w:rsidRPr="00C54979" w:rsidTr="00401F02">
        <w:trPr>
          <w:cantSplit/>
          <w:trHeight w:val="43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 сам висловити здивування, щастя, сум,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цікавість та байдужість та реагує на аналогічні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почуття, висловлені співрозмовником.</w:t>
            </w:r>
          </w:p>
        </w:tc>
      </w:tr>
      <w:tr w:rsidR="00401F02" w:rsidRPr="00C54979" w:rsidTr="00401F02">
        <w:trPr>
          <w:cantSplit/>
          <w:trHeight w:val="19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власні погляди й думки та запитує про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погляди й думки співрозмовника, обговорюючи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теми, що входять до сфери особистих інтересів.</w:t>
            </w:r>
          </w:p>
        </w:tc>
      </w:tr>
      <w:tr w:rsidR="00401F02" w:rsidRPr="00C54979" w:rsidTr="00401F02">
        <w:trPr>
          <w:cantSplit/>
          <w:trHeight w:val="180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Доносить до співрозмовника свої думки й реакції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розв’язання певних проблем або практичних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 (наприклад, куди піти, що робити, як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захід, прогулянку, похід тощо).</w:t>
            </w:r>
          </w:p>
        </w:tc>
      </w:tr>
      <w:tr w:rsidR="00401F02" w:rsidRPr="00C54979" w:rsidTr="00401F02">
        <w:trPr>
          <w:cantSplit/>
          <w:trHeight w:val="127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Ввічливо висловлює власні переконання, думки,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згоду й незгоду.</w:t>
            </w:r>
          </w:p>
        </w:tc>
      </w:tr>
      <w:tr w:rsidR="00401F02" w:rsidRPr="00C54979" w:rsidTr="00401F02">
        <w:trPr>
          <w:cantSplit/>
          <w:trHeight w:val="40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Цілеспрямована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основний зміст сказаного; коли необхідно,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 повторити частину сказаного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співрозмовником, щоб пересвідчитись у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взаєморозумінні.</w:t>
            </w:r>
          </w:p>
        </w:tc>
      </w:tr>
      <w:tr w:rsidR="00401F02" w:rsidRPr="00C54979" w:rsidTr="00401F02">
        <w:trPr>
          <w:cantSplit/>
          <w:trHeight w:val="16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свої думки щодо можливого вирішення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наводячи короткі аргументи та пояснення.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 попросити інших висловитися щодо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подальших дій.</w:t>
            </w:r>
          </w:p>
        </w:tc>
      </w:tr>
      <w:tr w:rsidR="00401F02" w:rsidRPr="00C54979" w:rsidTr="00401F02">
        <w:trPr>
          <w:cantSplit/>
          <w:trHeight w:val="270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товарів та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Орієнтується в більшості ситуацій, які можуть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виникнути під час подорожі, а саме резервування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готелю, заповнення анкети, замовлення страв тощо.</w:t>
            </w:r>
          </w:p>
        </w:tc>
      </w:tr>
      <w:tr w:rsidR="00401F02" w:rsidRPr="00C54979" w:rsidTr="00401F02">
        <w:trPr>
          <w:cantSplit/>
          <w:trHeight w:val="300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Спілкується з відповідними службовцями.</w:t>
            </w:r>
          </w:p>
        </w:tc>
      </w:tr>
      <w:tr w:rsidR="00401F02" w:rsidRPr="00C54979" w:rsidTr="00401F02">
        <w:trPr>
          <w:cantSplit/>
          <w:trHeight w:val="19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Орієнтується в типових ситуаціях, або у таких, що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незначною мірою виходять за межі стандартних, у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магазинах, на пошті, у банках.</w:t>
            </w:r>
          </w:p>
        </w:tc>
      </w:tr>
      <w:tr w:rsidR="00401F02" w:rsidRPr="00C54979" w:rsidTr="00401F02">
        <w:trPr>
          <w:cantSplit/>
          <w:trHeight w:val="156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Просить пояснити різницю між двома або кількома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аналогічними товарами у магазині, щоб вибрати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із них, у разі необхідності ставить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уточнювальні запитання.</w:t>
            </w:r>
          </w:p>
        </w:tc>
      </w:tr>
      <w:tr w:rsidR="00401F02" w:rsidRPr="00C54979" w:rsidTr="00401F02">
        <w:trPr>
          <w:cantSplit/>
          <w:trHeight w:val="19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Обмін інформацією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і передає просту фактичну інформацію.</w:t>
            </w:r>
          </w:p>
        </w:tc>
      </w:tr>
      <w:tr w:rsidR="00401F02" w:rsidRPr="00C54979" w:rsidTr="00401F02">
        <w:trPr>
          <w:cantSplit/>
          <w:trHeight w:val="240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Запитує, як дістатися певного місця, та розуміє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детальні пояснення.</w:t>
            </w:r>
          </w:p>
        </w:tc>
      </w:tr>
      <w:tr w:rsidR="00401F02" w:rsidRPr="00C54979" w:rsidTr="00401F02">
        <w:trPr>
          <w:cantSplit/>
          <w:trHeight w:val="180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Дає пораду щодо простих питань із сфери своєї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компетентності.</w:t>
            </w:r>
          </w:p>
        </w:tc>
      </w:tr>
      <w:tr w:rsidR="00401F02" w:rsidRPr="00C54979" w:rsidTr="00401F02">
        <w:trPr>
          <w:cantSplit/>
          <w:trHeight w:val="534"/>
        </w:trPr>
        <w:tc>
          <w:tcPr>
            <w:tcW w:w="910" w:type="dxa"/>
            <w:vMerge w:val="restart"/>
            <w:textDirection w:val="btLr"/>
            <w:vAlign w:val="center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Інтеракційні</w:t>
            </w:r>
            <w:proofErr w:type="spellEnd"/>
          </w:p>
        </w:tc>
        <w:tc>
          <w:tcPr>
            <w:tcW w:w="776" w:type="dxa"/>
            <w:vMerge w:val="restart"/>
            <w:textDirection w:val="btLr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Писемна взаємодія</w:t>
            </w:r>
          </w:p>
        </w:tc>
        <w:tc>
          <w:tcPr>
            <w:tcW w:w="231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особисті листи й записки з запитом або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наданням простої актуальної інформації, пояснюючи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те, що вважає важливим.</w:t>
            </w:r>
          </w:p>
        </w:tc>
      </w:tr>
      <w:tr w:rsidR="00401F02" w:rsidRPr="00C54979" w:rsidTr="00401F02">
        <w:trPr>
          <w:cantSplit/>
          <w:trHeight w:val="420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особисті листи, досить докладно описує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власний досвід, почуття та події.</w:t>
            </w:r>
          </w:p>
        </w:tc>
      </w:tr>
      <w:tr w:rsidR="00401F02" w:rsidRPr="00C54979" w:rsidTr="00401F02">
        <w:trPr>
          <w:cantSplit/>
          <w:trHeight w:val="480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прості листи та електронні повідомлення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фактологічного характеру (наприклад, запитує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інформацію, надає чи просить про підтвердження).</w:t>
            </w:r>
          </w:p>
        </w:tc>
      </w:tr>
      <w:tr w:rsidR="00401F02" w:rsidRPr="00C54979" w:rsidTr="00401F02">
        <w:trPr>
          <w:cantSplit/>
          <w:trHeight w:val="780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прості заявки з обмеженою кількістю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уточнюючих деталей.</w:t>
            </w:r>
          </w:p>
        </w:tc>
      </w:tr>
      <w:tr w:rsidR="00401F02" w:rsidRPr="00C54979" w:rsidTr="00401F02">
        <w:trPr>
          <w:cantSplit/>
          <w:trHeight w:val="22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Записки,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записки, що передають нагальну інформацію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друзям, працівникам сфери обслуговування,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вчителям та іншим особам, з якими стикається в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повсякденному житті, у доступній формі пояснюючи те, що вважає важливим.</w:t>
            </w:r>
          </w:p>
        </w:tc>
      </w:tr>
      <w:tr w:rsidR="00401F02" w:rsidRPr="00C54979" w:rsidTr="00401F02">
        <w:trPr>
          <w:cantSplit/>
          <w:trHeight w:val="28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Записує телефонні повідомлення, що складаються з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кількох пунктів, якщо співрозмовник диктує їх чітко, з розумінням ставлячись до його/її рівня володіння мовою.</w:t>
            </w:r>
          </w:p>
        </w:tc>
      </w:tr>
      <w:tr w:rsidR="00401F02" w:rsidRPr="00C54979" w:rsidTr="00401F02">
        <w:trPr>
          <w:cantSplit/>
          <w:trHeight w:val="308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взаємодія</w:t>
            </w: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онлайн обмін інформацією, який потребує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простих пояснень на знайомі теми за умови доступу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онлайн інструментів.</w:t>
            </w:r>
          </w:p>
        </w:tc>
      </w:tr>
      <w:tr w:rsidR="00401F02" w:rsidRPr="00C54979" w:rsidTr="00401F02">
        <w:trPr>
          <w:cantSplit/>
          <w:trHeight w:val="34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Розміщує в мережі Інтернет дописи про події,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почуття, досвід. Коментує дописи інших кореспондентів.</w:t>
            </w:r>
          </w:p>
        </w:tc>
      </w:tr>
      <w:tr w:rsidR="00401F02" w:rsidRPr="00C54979" w:rsidTr="00401F02">
        <w:trPr>
          <w:cantSplit/>
          <w:trHeight w:val="156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спілкування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дискусія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Ініціює, підтримує та завершує прості онлайн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дискусії на знайомі теми, хоча подекуди робить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паузи під час спілкування в режимі реального часу.</w:t>
            </w:r>
          </w:p>
        </w:tc>
      </w:tr>
      <w:tr w:rsidR="00401F02" w:rsidRPr="00C54979" w:rsidTr="00401F02">
        <w:trPr>
          <w:cantSplit/>
          <w:trHeight w:val="40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Розміщує прості дописи на знайомі теми під час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онлайн-дискусій, які стосуються сфери особистих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інтересів, за можливості завчасно підготувати текст і використати онлайн інструменти (наприклад,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словники) для заповнення прогалин у знанні мови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таперевірки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правильності написаного.</w:t>
            </w:r>
          </w:p>
        </w:tc>
      </w:tr>
      <w:tr w:rsidR="00401F02" w:rsidRPr="00C54979" w:rsidTr="00401F02">
        <w:trPr>
          <w:cantSplit/>
          <w:trHeight w:val="37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Розміщує дописи в мережі Інтернет про особистий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досвід, почуття й події та докладно відповідає на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коментарі, хоча іноді відчуває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труднощіу</w:t>
            </w:r>
            <w:proofErr w:type="spellEnd"/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формулюванні висловлень.</w:t>
            </w:r>
          </w:p>
        </w:tc>
      </w:tr>
      <w:tr w:rsidR="00401F02" w:rsidRPr="00C54979" w:rsidTr="00401F02">
        <w:trPr>
          <w:cantSplit/>
          <w:trHeight w:val="254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Цілеспрямована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співпраця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Співпрацює онлайн та здійснює обмін, який вимагає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простого роз’яснення важливих деталей, зокрема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реєструється на навчальний курс, екскурсію, захід,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 заявку на членство.</w:t>
            </w:r>
          </w:p>
        </w:tc>
      </w:tr>
      <w:tr w:rsidR="00401F02" w:rsidRPr="00C54979" w:rsidTr="00401F02">
        <w:trPr>
          <w:cantSplit/>
          <w:trHeight w:val="22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Взаємодіє онлайн з партнером або невеликою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групою, яка працює над проектом, за наявності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 візуалізації (зображення, статистичні дані,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графіки), які ілюструють пов’язані з завданням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поняття.</w:t>
            </w:r>
          </w:p>
        </w:tc>
      </w:tr>
      <w:tr w:rsidR="00401F02" w:rsidRPr="00C54979" w:rsidTr="00401F02">
        <w:trPr>
          <w:cantSplit/>
          <w:trHeight w:val="13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інструкції і ставить запитання або просить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роз’яснення, щоб виконати спільне завдання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онлайн.</w:t>
            </w:r>
          </w:p>
        </w:tc>
      </w:tr>
      <w:tr w:rsidR="00401F02" w:rsidRPr="00C54979" w:rsidTr="00401F02">
        <w:trPr>
          <w:cantSplit/>
          <w:trHeight w:val="135"/>
        </w:trPr>
        <w:tc>
          <w:tcPr>
            <w:tcW w:w="910" w:type="dxa"/>
            <w:vMerge w:val="restart"/>
            <w:textDirection w:val="btLr"/>
            <w:vAlign w:val="center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Продуктивні</w:t>
            </w:r>
          </w:p>
        </w:tc>
        <w:tc>
          <w:tcPr>
            <w:tcW w:w="776" w:type="dxa"/>
            <w:vMerge w:val="restart"/>
            <w:textDirection w:val="btLr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Усне продукування</w:t>
            </w:r>
          </w:p>
        </w:tc>
        <w:tc>
          <w:tcPr>
            <w:tcW w:w="231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Досить вільно описує один із багатьох предметів, що належать до кола його/її інтересів, упорядковуючи свій опис у лінійну послідовність.</w:t>
            </w:r>
          </w:p>
        </w:tc>
      </w:tr>
      <w:tr w:rsidR="00401F02" w:rsidRPr="00C54979" w:rsidTr="00401F02">
        <w:trPr>
          <w:cantSplit/>
          <w:trHeight w:val="103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Тривалий монолог: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власного досвіду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Описує, використовуючи прості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засоби,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 знайомі предмети, що входять до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сфери особистих інтересів.</w:t>
            </w:r>
          </w:p>
        </w:tc>
      </w:tr>
      <w:tr w:rsidR="00401F02" w:rsidRPr="00C54979" w:rsidTr="00401F02">
        <w:trPr>
          <w:cantSplit/>
          <w:trHeight w:val="150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Досить вільно продукує у формі лінійної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послідовності прості розповіді, історії або описи.</w:t>
            </w:r>
          </w:p>
        </w:tc>
      </w:tr>
      <w:tr w:rsidR="00401F02" w:rsidRPr="00C54979" w:rsidTr="00401F02">
        <w:trPr>
          <w:cantSplit/>
          <w:trHeight w:val="157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Докладно розповідає про власний досвід, описує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почуття та реакцію.</w:t>
            </w:r>
          </w:p>
        </w:tc>
      </w:tr>
      <w:tr w:rsidR="00401F02" w:rsidRPr="00C54979" w:rsidTr="00401F02">
        <w:trPr>
          <w:cantSplit/>
          <w:trHeight w:val="157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Докладно передає зміст книги або фільму 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повідомляє про свої ставлення та почуття.</w:t>
            </w:r>
          </w:p>
        </w:tc>
      </w:tr>
      <w:tr w:rsidR="00401F02" w:rsidRPr="00C54979" w:rsidTr="00401F02">
        <w:trPr>
          <w:cantSplit/>
          <w:trHeight w:val="157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події (реальні чи уявні), мрії, сподівання,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амбіції.</w:t>
            </w:r>
          </w:p>
        </w:tc>
      </w:tr>
      <w:tr w:rsidR="00401F02" w:rsidRPr="00C54979" w:rsidTr="00401F02">
        <w:trPr>
          <w:cantSplit/>
          <w:trHeight w:val="157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Тривалий монолог: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інформації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 просту фактологічну інформацію на знайомі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 (наприклад, визначає характер проблеми або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розповідає, як дістатися певного місця), якщо може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заздалегідь підготуватися.</w:t>
            </w:r>
          </w:p>
        </w:tc>
      </w:tr>
      <w:tr w:rsidR="00401F02" w:rsidRPr="00C54979" w:rsidTr="00401F02">
        <w:trPr>
          <w:cantSplit/>
          <w:trHeight w:val="448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Тривалий монолог: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власної думки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власну думку щодо питань, пов’язаних із повсякденним життям, використовуючи прості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вирази</w:t>
            </w:r>
          </w:p>
        </w:tc>
      </w:tr>
      <w:tr w:rsidR="00401F02" w:rsidRPr="00C54979" w:rsidTr="00401F02">
        <w:trPr>
          <w:cantSplit/>
          <w:trHeight w:val="360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Стисло аргументує та пояснює власні думки, плани,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дії.</w:t>
            </w:r>
          </w:p>
        </w:tc>
      </w:tr>
      <w:tr w:rsidR="00401F02" w:rsidRPr="00C54979" w:rsidTr="00401F02">
        <w:trPr>
          <w:cantSplit/>
          <w:trHeight w:val="450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Схвалює чи не схвалює дії іншої особи та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аргументує свою думку.</w:t>
            </w:r>
          </w:p>
        </w:tc>
      </w:tr>
      <w:tr w:rsidR="00401F02" w:rsidRPr="00C54979" w:rsidTr="00401F02">
        <w:trPr>
          <w:cantSplit/>
          <w:trHeight w:val="31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перед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аудиторією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Робить достатньо чітку, коротку, підготовлену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презентацію на знайому тему зі сфери своїх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інтересів, досить чітко пояснює основні моменти.</w:t>
            </w:r>
          </w:p>
        </w:tc>
      </w:tr>
      <w:tr w:rsidR="00401F02" w:rsidRPr="00C54979" w:rsidTr="00401F02">
        <w:trPr>
          <w:cantSplit/>
          <w:trHeight w:val="314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на уточнювальні запитання, але може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попросити повторити, якщо темп мовлення був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швидким.</w:t>
            </w:r>
          </w:p>
        </w:tc>
      </w:tr>
      <w:tr w:rsidR="00401F02" w:rsidRPr="00C54979" w:rsidTr="00401F02">
        <w:trPr>
          <w:cantSplit/>
          <w:trHeight w:val="314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 w:val="restart"/>
            <w:textDirection w:val="btLr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Писемне продукування</w:t>
            </w:r>
          </w:p>
        </w:tc>
        <w:tc>
          <w:tcPr>
            <w:tcW w:w="231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прості зв'язні тексти на різноманітні знайомі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 у межах своєї сфери інтересів, поєднуючи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низку окремих коротких елементів у лінійну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послідовність.</w:t>
            </w:r>
          </w:p>
        </w:tc>
      </w:tr>
      <w:tr w:rsidR="00401F02" w:rsidRPr="00C54979" w:rsidTr="00401F02">
        <w:trPr>
          <w:cantSplit/>
          <w:trHeight w:val="19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письмо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прості, детальні повідомлення на низку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знайомих тем, що входять до сфери особистих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інтересів.</w:t>
            </w:r>
          </w:p>
        </w:tc>
      </w:tr>
      <w:tr w:rsidR="00401F02" w:rsidRPr="00C54979" w:rsidTr="00401F02">
        <w:trPr>
          <w:cantSplit/>
          <w:trHeight w:val="180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Розповідає про свій досвід, описує почуття і реакції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формі простого зв’язного тексту.</w:t>
            </w:r>
          </w:p>
        </w:tc>
      </w:tr>
      <w:tr w:rsidR="00401F02" w:rsidRPr="00C54979" w:rsidTr="00401F02">
        <w:trPr>
          <w:cantSplit/>
          <w:trHeight w:val="13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подію, недавню реальну чи уявну подорож.</w:t>
            </w:r>
          </w:p>
        </w:tc>
      </w:tr>
      <w:tr w:rsidR="00401F02" w:rsidRPr="00C54979" w:rsidTr="00401F02">
        <w:trPr>
          <w:cantSplit/>
          <w:trHeight w:val="142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Доповіді</w:t>
            </w: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дуже короткі доповіді у стандартному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спрощеному форматі, повідомляє поточну фактичну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 й аргументує свої дії.</w:t>
            </w:r>
          </w:p>
        </w:tc>
      </w:tr>
      <w:tr w:rsidR="00401F02" w:rsidRPr="00C54979" w:rsidTr="00401F02">
        <w:trPr>
          <w:cantSplit/>
          <w:trHeight w:val="142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Презентує тему у вигляді короткої доповіді чи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плакату, використовуючи фотографії та короткі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текстові блоки.</w:t>
            </w:r>
          </w:p>
        </w:tc>
      </w:tr>
      <w:tr w:rsidR="00401F02" w:rsidRPr="00C54979" w:rsidTr="00401F02">
        <w:trPr>
          <w:cantSplit/>
          <w:trHeight w:val="165"/>
        </w:trPr>
        <w:tc>
          <w:tcPr>
            <w:tcW w:w="910" w:type="dxa"/>
            <w:vMerge/>
            <w:textDirection w:val="tbRl"/>
            <w:vAlign w:val="center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extDirection w:val="tbRl"/>
          </w:tcPr>
          <w:p w:rsidR="00401F02" w:rsidRPr="00C54979" w:rsidRDefault="00401F02" w:rsidP="00401F0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2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короткий, простий опис знайомого приладу чи продукту.</w:t>
            </w:r>
          </w:p>
        </w:tc>
      </w:tr>
    </w:tbl>
    <w:p w:rsidR="00401F02" w:rsidRPr="00C54979" w:rsidRDefault="00401F02" w:rsidP="00401F02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401F02" w:rsidRPr="00C54979" w:rsidRDefault="00401F02" w:rsidP="00401F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sz w:val="24"/>
          <w:szCs w:val="24"/>
          <w:lang w:val="uk-UA"/>
        </w:rPr>
        <w:t>Орієнтовні параметри для оцінювання навчально-пізнавальних досягнень учнів Ці параметри стосуються лише оцінювання і не слугують основними орієнтирами у навчанні.</w:t>
      </w:r>
    </w:p>
    <w:tbl>
      <w:tblPr>
        <w:tblStyle w:val="a5"/>
        <w:tblW w:w="9888" w:type="dxa"/>
        <w:tblLook w:val="04A0" w:firstRow="1" w:lastRow="0" w:firstColumn="1" w:lastColumn="0" w:noHBand="0" w:noVBand="1"/>
      </w:tblPr>
      <w:tblGrid>
        <w:gridCol w:w="3085"/>
        <w:gridCol w:w="3402"/>
        <w:gridCol w:w="3401"/>
      </w:tblGrid>
      <w:tr w:rsidR="00401F02" w:rsidRPr="00C54979" w:rsidTr="00401F02">
        <w:trPr>
          <w:trHeight w:val="180"/>
        </w:trPr>
        <w:tc>
          <w:tcPr>
            <w:tcW w:w="3085" w:type="dxa"/>
            <w:vMerge w:val="restart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</w:t>
            </w:r>
          </w:p>
        </w:tc>
        <w:tc>
          <w:tcPr>
            <w:tcW w:w="6803" w:type="dxa"/>
            <w:gridSpan w:val="2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</w:tr>
      <w:tr w:rsidR="00401F02" w:rsidRPr="00C54979" w:rsidTr="00401F02">
        <w:trPr>
          <w:trHeight w:val="135"/>
        </w:trPr>
        <w:tc>
          <w:tcPr>
            <w:tcW w:w="3085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курс</w:t>
            </w:r>
          </w:p>
        </w:tc>
        <w:tc>
          <w:tcPr>
            <w:tcW w:w="3401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ІІ-ІІІ курси</w:t>
            </w:r>
          </w:p>
        </w:tc>
      </w:tr>
      <w:tr w:rsidR="00401F02" w:rsidRPr="00C54979" w:rsidTr="00401F02">
        <w:trPr>
          <w:trHeight w:val="195"/>
        </w:trPr>
        <w:tc>
          <w:tcPr>
            <w:tcW w:w="3085" w:type="dxa"/>
            <w:vMerge w:val="restart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Сприймання на слух</w:t>
            </w:r>
          </w:p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(Аудіювання)</w:t>
            </w:r>
          </w:p>
        </w:tc>
        <w:tc>
          <w:tcPr>
            <w:tcW w:w="6803" w:type="dxa"/>
            <w:gridSpan w:val="2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прослуханого у запису матеріалу (у межах)</w:t>
            </w:r>
          </w:p>
        </w:tc>
      </w:tr>
      <w:tr w:rsidR="00401F02" w:rsidRPr="00C54979" w:rsidTr="00401F02">
        <w:trPr>
          <w:trHeight w:val="195"/>
        </w:trPr>
        <w:tc>
          <w:tcPr>
            <w:tcW w:w="3085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 хв</w:t>
            </w:r>
          </w:p>
        </w:tc>
        <w:tc>
          <w:tcPr>
            <w:tcW w:w="3401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 хв</w:t>
            </w:r>
          </w:p>
        </w:tc>
      </w:tr>
      <w:tr w:rsidR="00401F02" w:rsidRPr="00C54979" w:rsidTr="00401F02">
        <w:trPr>
          <w:trHeight w:val="330"/>
        </w:trPr>
        <w:tc>
          <w:tcPr>
            <w:tcW w:w="3085" w:type="dxa"/>
            <w:vMerge w:val="restart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Зорове сприймання</w:t>
            </w:r>
          </w:p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(Читання)</w:t>
            </w:r>
          </w:p>
        </w:tc>
        <w:tc>
          <w:tcPr>
            <w:tcW w:w="6803" w:type="dxa"/>
            <w:gridSpan w:val="2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одного тексту у словах (у межах)</w:t>
            </w:r>
          </w:p>
        </w:tc>
      </w:tr>
      <w:tr w:rsidR="00401F02" w:rsidRPr="00C54979" w:rsidTr="00401F02">
        <w:trPr>
          <w:trHeight w:val="315"/>
        </w:trPr>
        <w:tc>
          <w:tcPr>
            <w:tcW w:w="3085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250-300</w:t>
            </w:r>
          </w:p>
        </w:tc>
        <w:tc>
          <w:tcPr>
            <w:tcW w:w="3401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300-350</w:t>
            </w:r>
          </w:p>
        </w:tc>
      </w:tr>
      <w:tr w:rsidR="00401F02" w:rsidRPr="00C54979" w:rsidTr="00401F02">
        <w:trPr>
          <w:trHeight w:val="225"/>
        </w:trPr>
        <w:tc>
          <w:tcPr>
            <w:tcW w:w="3085" w:type="dxa"/>
            <w:vMerge w:val="restart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Усна взаємодія</w:t>
            </w:r>
          </w:p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(Діалог)</w:t>
            </w:r>
          </w:p>
        </w:tc>
        <w:tc>
          <w:tcPr>
            <w:tcW w:w="6803" w:type="dxa"/>
            <w:gridSpan w:val="2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Висловлення кожного співрозмовника у репліках, правильно оформлених у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мовному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відношенні (у межах)</w:t>
            </w:r>
          </w:p>
        </w:tc>
      </w:tr>
      <w:tr w:rsidR="00401F02" w:rsidRPr="00C54979" w:rsidTr="00401F02">
        <w:trPr>
          <w:trHeight w:val="90"/>
        </w:trPr>
        <w:tc>
          <w:tcPr>
            <w:tcW w:w="3085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01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01F02" w:rsidRPr="00C54979" w:rsidTr="00401F02">
        <w:trPr>
          <w:trHeight w:val="180"/>
        </w:trPr>
        <w:tc>
          <w:tcPr>
            <w:tcW w:w="3085" w:type="dxa"/>
            <w:vMerge w:val="restart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Усне продукування</w:t>
            </w:r>
          </w:p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(Монолог)</w:t>
            </w:r>
          </w:p>
        </w:tc>
        <w:tc>
          <w:tcPr>
            <w:tcW w:w="6803" w:type="dxa"/>
            <w:gridSpan w:val="2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висловлення у реченнях (у межах)</w:t>
            </w:r>
          </w:p>
        </w:tc>
      </w:tr>
      <w:tr w:rsidR="00401F02" w:rsidRPr="00C54979" w:rsidTr="00401F02">
        <w:trPr>
          <w:trHeight w:val="135"/>
        </w:trPr>
        <w:tc>
          <w:tcPr>
            <w:tcW w:w="3085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3401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</w:tr>
      <w:tr w:rsidR="00401F02" w:rsidRPr="00C54979" w:rsidTr="00401F02">
        <w:trPr>
          <w:trHeight w:val="165"/>
        </w:trPr>
        <w:tc>
          <w:tcPr>
            <w:tcW w:w="3085" w:type="dxa"/>
            <w:vMerge w:val="restart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Писемне продукування</w:t>
            </w:r>
          </w:p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(Письмо)</w:t>
            </w:r>
          </w:p>
        </w:tc>
        <w:tc>
          <w:tcPr>
            <w:tcW w:w="6803" w:type="dxa"/>
            <w:gridSpan w:val="2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письмового повідомлення у словах (у межах)</w:t>
            </w:r>
          </w:p>
        </w:tc>
      </w:tr>
      <w:tr w:rsidR="00401F02" w:rsidRPr="00C54979" w:rsidTr="00401F02">
        <w:trPr>
          <w:trHeight w:val="142"/>
        </w:trPr>
        <w:tc>
          <w:tcPr>
            <w:tcW w:w="3085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100-130</w:t>
            </w:r>
          </w:p>
        </w:tc>
        <w:tc>
          <w:tcPr>
            <w:tcW w:w="3401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130-150</w:t>
            </w:r>
          </w:p>
        </w:tc>
      </w:tr>
    </w:tbl>
    <w:p w:rsidR="00401F02" w:rsidRPr="00C54979" w:rsidRDefault="00401F02" w:rsidP="00401F02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1F02" w:rsidRPr="00C54979" w:rsidRDefault="00401F02" w:rsidP="00401F02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І курс – 70 годин</w:t>
      </w:r>
    </w:p>
    <w:p w:rsidR="00401F02" w:rsidRPr="00C54979" w:rsidRDefault="00401F02" w:rsidP="00401F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Іноземна мова (англійська)</w:t>
      </w:r>
    </w:p>
    <w:p w:rsidR="00401F02" w:rsidRPr="00C54979" w:rsidRDefault="00401F02" w:rsidP="00401F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1F02" w:rsidRPr="00C54979" w:rsidRDefault="00401F02" w:rsidP="00401F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Загальні характеристики ситуативного спілкування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3"/>
        <w:gridCol w:w="3013"/>
        <w:gridCol w:w="496"/>
        <w:gridCol w:w="4145"/>
      </w:tblGrid>
      <w:tr w:rsidR="00401F02" w:rsidRPr="00C54979" w:rsidTr="00401F02">
        <w:tc>
          <w:tcPr>
            <w:tcW w:w="2093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Сфера спілкування</w:t>
            </w:r>
          </w:p>
        </w:tc>
        <w:tc>
          <w:tcPr>
            <w:tcW w:w="3013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 ситуативного спілкування</w:t>
            </w:r>
          </w:p>
        </w:tc>
        <w:tc>
          <w:tcPr>
            <w:tcW w:w="49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5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Мовленнєві функції</w:t>
            </w:r>
          </w:p>
        </w:tc>
      </w:tr>
      <w:tr w:rsidR="00401F02" w:rsidRPr="00C54979" w:rsidTr="00401F02">
        <w:trPr>
          <w:trHeight w:val="348"/>
        </w:trPr>
        <w:tc>
          <w:tcPr>
            <w:tcW w:w="2093" w:type="dxa"/>
            <w:vMerge w:val="restart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Особистісна</w:t>
            </w:r>
          </w:p>
        </w:tc>
        <w:tc>
          <w:tcPr>
            <w:tcW w:w="3013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моя родина, мої друзі</w:t>
            </w:r>
          </w:p>
        </w:tc>
        <w:tc>
          <w:tcPr>
            <w:tcW w:w="49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45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описувати ситуації та реалії життя, аналізувати їхні причини і наслідки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висловлювати власні припущення, прогнозувати ймовірність подій і наслідків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описувати події в їхній логічній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послiдовності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висловлюючи власну точку зору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обговорювати перспективи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давати поради, реагувати на поради інших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аргументувати свою точку зору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вступати в дискусію, привертаючи увагу співрозмовника</w:t>
            </w:r>
          </w:p>
        </w:tc>
      </w:tr>
      <w:tr w:rsidR="00401F02" w:rsidRPr="00C54979" w:rsidTr="00401F02">
        <w:trPr>
          <w:trHeight w:val="617"/>
        </w:trPr>
        <w:tc>
          <w:tcPr>
            <w:tcW w:w="2093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і дозвілля</w:t>
            </w:r>
          </w:p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</w:t>
            </w:r>
          </w:p>
        </w:tc>
        <w:tc>
          <w:tcPr>
            <w:tcW w:w="49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45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F02" w:rsidRPr="00C54979" w:rsidTr="00401F02">
        <w:trPr>
          <w:trHeight w:val="570"/>
        </w:trPr>
        <w:tc>
          <w:tcPr>
            <w:tcW w:w="2093" w:type="dxa"/>
            <w:vMerge w:val="restart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Публічна</w:t>
            </w:r>
          </w:p>
        </w:tc>
        <w:tc>
          <w:tcPr>
            <w:tcW w:w="3013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Живопис</w:t>
            </w:r>
          </w:p>
        </w:tc>
        <w:tc>
          <w:tcPr>
            <w:tcW w:w="49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45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F02" w:rsidRPr="00C54979" w:rsidTr="00401F02">
        <w:trPr>
          <w:trHeight w:val="443"/>
        </w:trPr>
        <w:tc>
          <w:tcPr>
            <w:tcW w:w="2093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 і технічний прогрес</w:t>
            </w:r>
          </w:p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 і погода</w:t>
            </w:r>
          </w:p>
        </w:tc>
        <w:tc>
          <w:tcPr>
            <w:tcW w:w="49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45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F02" w:rsidRPr="00C54979" w:rsidTr="00401F02">
        <w:trPr>
          <w:trHeight w:val="585"/>
        </w:trPr>
        <w:tc>
          <w:tcPr>
            <w:tcW w:w="2093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 </w:t>
            </w:r>
          </w:p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виучуваної мови</w:t>
            </w:r>
          </w:p>
        </w:tc>
        <w:tc>
          <w:tcPr>
            <w:tcW w:w="49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45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F02" w:rsidRPr="00C54979" w:rsidTr="00401F02">
        <w:trPr>
          <w:trHeight w:val="1615"/>
        </w:trPr>
        <w:tc>
          <w:tcPr>
            <w:tcW w:w="2093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</w:t>
            </w:r>
          </w:p>
        </w:tc>
        <w:tc>
          <w:tcPr>
            <w:tcW w:w="3013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Шкільне життя</w:t>
            </w:r>
          </w:p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 професії</w:t>
            </w:r>
          </w:p>
        </w:tc>
        <w:tc>
          <w:tcPr>
            <w:tcW w:w="49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45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F02" w:rsidRPr="00C54979" w:rsidTr="00401F02">
        <w:trPr>
          <w:trHeight w:val="316"/>
        </w:trPr>
        <w:tc>
          <w:tcPr>
            <w:tcW w:w="2093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навичок</w:t>
            </w:r>
          </w:p>
        </w:tc>
        <w:tc>
          <w:tcPr>
            <w:tcW w:w="49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45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1F02" w:rsidRPr="00C54979" w:rsidRDefault="00401F02" w:rsidP="00401F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Мовний</w:t>
      </w:r>
      <w:proofErr w:type="spellEnd"/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інвентар – лексика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321"/>
        <w:gridCol w:w="7426"/>
      </w:tblGrid>
      <w:tr w:rsidR="00401F02" w:rsidRPr="00C54979" w:rsidTr="00401F02">
        <w:tc>
          <w:tcPr>
            <w:tcW w:w="2321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42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Лексичний діапазон </w:t>
            </w:r>
          </w:p>
        </w:tc>
      </w:tr>
      <w:tr w:rsidR="00401F02" w:rsidRPr="00C54979" w:rsidTr="00401F02">
        <w:tc>
          <w:tcPr>
            <w:tcW w:w="232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моя родина, мої друзі</w:t>
            </w:r>
          </w:p>
        </w:tc>
        <w:tc>
          <w:tcPr>
            <w:tcW w:w="742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особистість та її якості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особистісних стосунків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стосунки з товаришами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взаємодопомога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вирішення конфліктів</w:t>
            </w:r>
          </w:p>
        </w:tc>
      </w:tr>
      <w:tr w:rsidR="00401F02" w:rsidRPr="00C54979" w:rsidTr="00401F02">
        <w:tc>
          <w:tcPr>
            <w:tcW w:w="232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і дозвілля</w:t>
            </w:r>
          </w:p>
        </w:tc>
        <w:tc>
          <w:tcPr>
            <w:tcW w:w="742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спорту в житті суспільства та людини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події/змагання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та спорт</w:t>
            </w:r>
          </w:p>
        </w:tc>
      </w:tr>
      <w:tr w:rsidR="00401F02" w:rsidRPr="00C54979" w:rsidTr="00401F02">
        <w:tc>
          <w:tcPr>
            <w:tcW w:w="232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</w:t>
            </w:r>
          </w:p>
        </w:tc>
        <w:tc>
          <w:tcPr>
            <w:tcW w:w="742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національні страви України та країн, мова яких вивчається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смаки, уподобання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здорова та корисна їжа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шкідливі звички</w:t>
            </w:r>
          </w:p>
        </w:tc>
      </w:tr>
      <w:tr w:rsidR="00401F02" w:rsidRPr="00C54979" w:rsidTr="00401F02">
        <w:tc>
          <w:tcPr>
            <w:tcW w:w="232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Природа і погода</w:t>
            </w:r>
          </w:p>
        </w:tc>
        <w:tc>
          <w:tcPr>
            <w:tcW w:w="742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катаклізми та їх види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погоди на здоров’я та настрій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природи</w:t>
            </w:r>
          </w:p>
        </w:tc>
      </w:tr>
      <w:tr w:rsidR="00401F02" w:rsidRPr="00C54979" w:rsidTr="00401F02">
        <w:tc>
          <w:tcPr>
            <w:tcW w:w="232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Живопис</w:t>
            </w:r>
          </w:p>
        </w:tc>
        <w:tc>
          <w:tcPr>
            <w:tcW w:w="742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жанри живопису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відомі художники та їхні твори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музею, виставки або галереї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митці</w:t>
            </w:r>
          </w:p>
        </w:tc>
      </w:tr>
      <w:tr w:rsidR="00401F02" w:rsidRPr="00C54979" w:rsidTr="00401F02">
        <w:tc>
          <w:tcPr>
            <w:tcW w:w="232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 і технічний прогрес</w:t>
            </w:r>
          </w:p>
        </w:tc>
        <w:tc>
          <w:tcPr>
            <w:tcW w:w="742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комп'ютерне обладнання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засоби комунікації та інформації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науки на розвиток суспільства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</w:tr>
      <w:tr w:rsidR="00401F02" w:rsidRPr="00C54979" w:rsidTr="00401F02">
        <w:tc>
          <w:tcPr>
            <w:tcW w:w="232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742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адміністративний та політичний устрій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ресурси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свята</w:t>
            </w:r>
          </w:p>
        </w:tc>
      </w:tr>
      <w:tr w:rsidR="00401F02" w:rsidRPr="00C54979" w:rsidTr="00401F02">
        <w:tc>
          <w:tcPr>
            <w:tcW w:w="232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виучуваної мови (за вибором)</w:t>
            </w:r>
          </w:p>
        </w:tc>
        <w:tc>
          <w:tcPr>
            <w:tcW w:w="742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адміністративний та політичний устрій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ресурси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свята</w:t>
            </w:r>
          </w:p>
        </w:tc>
      </w:tr>
      <w:tr w:rsidR="00401F02" w:rsidRPr="00C54979" w:rsidTr="00401F02">
        <w:tc>
          <w:tcPr>
            <w:tcW w:w="232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Шкільне життя</w:t>
            </w:r>
          </w:p>
        </w:tc>
        <w:tc>
          <w:tcPr>
            <w:tcW w:w="742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освіти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 Україні та за кордоном</w:t>
            </w:r>
          </w:p>
        </w:tc>
      </w:tr>
      <w:tr w:rsidR="00401F02" w:rsidRPr="00C54979" w:rsidTr="00401F02">
        <w:tc>
          <w:tcPr>
            <w:tcW w:w="232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 професії</w:t>
            </w:r>
          </w:p>
        </w:tc>
        <w:tc>
          <w:tcPr>
            <w:tcW w:w="742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професії</w:t>
            </w:r>
          </w:p>
        </w:tc>
      </w:tr>
    </w:tbl>
    <w:p w:rsidR="00401F02" w:rsidRPr="00C54979" w:rsidRDefault="00401F02" w:rsidP="00401F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Мовний</w:t>
      </w:r>
      <w:proofErr w:type="spellEnd"/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інвентар – граматика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318"/>
        <w:gridCol w:w="7429"/>
      </w:tblGrid>
      <w:tr w:rsidR="00401F02" w:rsidRPr="00C54979" w:rsidTr="00401F02">
        <w:tc>
          <w:tcPr>
            <w:tcW w:w="231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742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</w:t>
            </w:r>
          </w:p>
        </w:tc>
      </w:tr>
      <w:tr w:rsidR="00401F02" w:rsidRPr="00C54979" w:rsidTr="00401F02">
        <w:tc>
          <w:tcPr>
            <w:tcW w:w="231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Clause</w:t>
            </w:r>
            <w:proofErr w:type="spellEnd"/>
          </w:p>
        </w:tc>
        <w:tc>
          <w:tcPr>
            <w:tcW w:w="742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Past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Perfect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adverbial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clauses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time</w:t>
            </w:r>
            <w:proofErr w:type="spellEnd"/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first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second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conditionals</w:t>
            </w:r>
            <w:proofErr w:type="spellEnd"/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…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that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results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consequences</w:t>
            </w:r>
            <w:proofErr w:type="spellEnd"/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declarative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sentence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therefore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daclarative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sentence</w:t>
            </w:r>
            <w:proofErr w:type="spellEnd"/>
          </w:p>
        </w:tc>
      </w:tr>
      <w:tr w:rsidR="00401F02" w:rsidRPr="00C54979" w:rsidTr="00401F02">
        <w:tc>
          <w:tcPr>
            <w:tcW w:w="231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Modality</w:t>
            </w:r>
            <w:proofErr w:type="spellEnd"/>
          </w:p>
        </w:tc>
        <w:tc>
          <w:tcPr>
            <w:tcW w:w="742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(d)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would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infinitive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past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routines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habits</w:t>
            </w:r>
            <w:proofErr w:type="spellEnd"/>
          </w:p>
        </w:tc>
      </w:tr>
      <w:tr w:rsidR="00401F02" w:rsidRPr="00C54979" w:rsidTr="00401F02">
        <w:tc>
          <w:tcPr>
            <w:tcW w:w="231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Phrasal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Verb</w:t>
            </w:r>
            <w:proofErr w:type="spellEnd"/>
          </w:p>
        </w:tc>
        <w:tc>
          <w:tcPr>
            <w:tcW w:w="742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phrasal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prepositional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verbs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position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indirect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object</w:t>
            </w:r>
            <w:proofErr w:type="spellEnd"/>
          </w:p>
        </w:tc>
      </w:tr>
      <w:tr w:rsidR="00401F02" w:rsidRPr="00C54979" w:rsidTr="00401F02">
        <w:tc>
          <w:tcPr>
            <w:tcW w:w="231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Phrase</w:t>
            </w:r>
            <w:proofErr w:type="spellEnd"/>
          </w:p>
        </w:tc>
        <w:tc>
          <w:tcPr>
            <w:tcW w:w="742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verbs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taking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gerund</w:t>
            </w:r>
            <w:proofErr w:type="spellEnd"/>
          </w:p>
        </w:tc>
      </w:tr>
      <w:tr w:rsidR="00401F02" w:rsidRPr="00C54979" w:rsidTr="00401F02">
        <w:tc>
          <w:tcPr>
            <w:tcW w:w="231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Preposition</w:t>
            </w:r>
            <w:proofErr w:type="spellEnd"/>
          </w:p>
        </w:tc>
        <w:tc>
          <w:tcPr>
            <w:tcW w:w="742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prepositions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reason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purpose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due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owing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because</w:t>
            </w:r>
            <w:proofErr w:type="spellEnd"/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prepositions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time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phrases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e.g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before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since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till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until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</w:p>
        </w:tc>
      </w:tr>
      <w:tr w:rsidR="00401F02" w:rsidRPr="00C54979" w:rsidTr="00401F02">
        <w:tc>
          <w:tcPr>
            <w:tcW w:w="231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Verb</w:t>
            </w:r>
            <w:proofErr w:type="spellEnd"/>
          </w:p>
        </w:tc>
        <w:tc>
          <w:tcPr>
            <w:tcW w:w="742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Past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Perfect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Continuous</w:t>
            </w:r>
            <w:proofErr w:type="spellEnd"/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Future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Continuous</w:t>
            </w:r>
            <w:proofErr w:type="spellEnd"/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Future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Perfect</w:t>
            </w:r>
            <w:proofErr w:type="spellEnd"/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Going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will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predictions</w:t>
            </w:r>
            <w:proofErr w:type="spellEnd"/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verb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’-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ing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’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+ ’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’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infinitive</w:t>
            </w:r>
            <w:proofErr w:type="spellEnd"/>
          </w:p>
        </w:tc>
      </w:tr>
    </w:tbl>
    <w:p w:rsidR="00401F02" w:rsidRPr="00C54979" w:rsidRDefault="00401F02" w:rsidP="00401F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1F02" w:rsidRPr="00C54979" w:rsidRDefault="00401F02" w:rsidP="00401F02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ІІ курс – 35 годин</w:t>
      </w:r>
    </w:p>
    <w:p w:rsidR="00401F02" w:rsidRPr="00C54979" w:rsidRDefault="00401F02" w:rsidP="00401F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Іноземна мова (англійська)</w:t>
      </w:r>
    </w:p>
    <w:p w:rsidR="00401F02" w:rsidRPr="00C54979" w:rsidRDefault="00401F02" w:rsidP="00401F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Загальні характеристики ситуативного спілкування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235"/>
        <w:gridCol w:w="2976"/>
        <w:gridCol w:w="356"/>
        <w:gridCol w:w="4180"/>
      </w:tblGrid>
      <w:tr w:rsidR="00401F02" w:rsidRPr="00C54979" w:rsidTr="00401F02">
        <w:tc>
          <w:tcPr>
            <w:tcW w:w="2235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Сфера спілкування</w:t>
            </w:r>
          </w:p>
        </w:tc>
        <w:tc>
          <w:tcPr>
            <w:tcW w:w="297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 ситуативного спілкування</w:t>
            </w:r>
          </w:p>
        </w:tc>
        <w:tc>
          <w:tcPr>
            <w:tcW w:w="35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80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Мовленнєві функції</w:t>
            </w:r>
          </w:p>
        </w:tc>
      </w:tr>
      <w:tr w:rsidR="00401F02" w:rsidRPr="00C54979" w:rsidTr="00401F02">
        <w:trPr>
          <w:trHeight w:val="348"/>
        </w:trPr>
        <w:tc>
          <w:tcPr>
            <w:tcW w:w="2235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Особистісна</w:t>
            </w:r>
          </w:p>
        </w:tc>
        <w:tc>
          <w:tcPr>
            <w:tcW w:w="297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моя родина, мої друзі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Дозвілля</w:t>
            </w:r>
          </w:p>
        </w:tc>
        <w:tc>
          <w:tcPr>
            <w:tcW w:w="35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80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описувати життєві події, проблеми, власні досягнення тощо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висловлювати емоційне ставлення до ситуації або предмета обговорення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порівнювати (звичаї, традиції, стилі життя тощо)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обговорювати перспективи, давати поради, реагувати на поради інших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висловлювати й аргументувати власну точку зору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вступати в дискусію, привертаючи увагу співрозмовника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підтримувати дискусію, </w:t>
            </w: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розгортаючи її зміст, уточнюючи, вносячи корективи у висловлення співрозмовників або змінюючи тему розмови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висловлювати побажання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демонструвати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зацiкавленість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предметі розмови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підводити підсумки обговорення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завершувати розмову</w:t>
            </w:r>
          </w:p>
        </w:tc>
      </w:tr>
      <w:tr w:rsidR="00401F02" w:rsidRPr="00C54979" w:rsidTr="00401F02">
        <w:trPr>
          <w:trHeight w:val="585"/>
        </w:trPr>
        <w:tc>
          <w:tcPr>
            <w:tcW w:w="2235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Публічна</w:t>
            </w:r>
          </w:p>
        </w:tc>
        <w:tc>
          <w:tcPr>
            <w:tcW w:w="297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виучуваної мови</w:t>
            </w:r>
          </w:p>
        </w:tc>
        <w:tc>
          <w:tcPr>
            <w:tcW w:w="35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80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F02" w:rsidRPr="00C54979" w:rsidTr="00401F02">
        <w:trPr>
          <w:trHeight w:val="997"/>
        </w:trPr>
        <w:tc>
          <w:tcPr>
            <w:tcW w:w="2235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</w:t>
            </w:r>
          </w:p>
        </w:tc>
        <w:tc>
          <w:tcPr>
            <w:tcW w:w="297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Шкільне життя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 професії</w:t>
            </w:r>
          </w:p>
        </w:tc>
        <w:tc>
          <w:tcPr>
            <w:tcW w:w="35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80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F02" w:rsidRPr="00C54979" w:rsidTr="00401F02">
        <w:trPr>
          <w:trHeight w:val="316"/>
        </w:trPr>
        <w:tc>
          <w:tcPr>
            <w:tcW w:w="2235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навичок</w:t>
            </w:r>
          </w:p>
        </w:tc>
        <w:tc>
          <w:tcPr>
            <w:tcW w:w="35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80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1F02" w:rsidRPr="00C54979" w:rsidRDefault="00401F02" w:rsidP="00401F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Мовний</w:t>
      </w:r>
      <w:proofErr w:type="spellEnd"/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інвентар – лексика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173"/>
        <w:gridCol w:w="7574"/>
      </w:tblGrid>
      <w:tr w:rsidR="00401F02" w:rsidRPr="00C54979" w:rsidTr="00401F02">
        <w:tc>
          <w:tcPr>
            <w:tcW w:w="2173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574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Лексичний діапазон</w:t>
            </w:r>
          </w:p>
        </w:tc>
      </w:tr>
      <w:tr w:rsidR="00401F02" w:rsidRPr="00C54979" w:rsidTr="00401F02">
        <w:tc>
          <w:tcPr>
            <w:tcW w:w="2173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моя родина, мої друзі</w:t>
            </w:r>
          </w:p>
        </w:tc>
        <w:tc>
          <w:tcPr>
            <w:tcW w:w="7574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та обов’язки молоді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норми поведінки та спілкування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толерантність, гуманність, благодійність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домашнього господарства</w:t>
            </w:r>
          </w:p>
        </w:tc>
      </w:tr>
      <w:tr w:rsidR="00401F02" w:rsidRPr="00C54979" w:rsidTr="00401F02">
        <w:tc>
          <w:tcPr>
            <w:tcW w:w="2173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Дозвілля</w:t>
            </w:r>
          </w:p>
        </w:tc>
        <w:tc>
          <w:tcPr>
            <w:tcW w:w="7574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 за інтересами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кіно, театр, телебачення, Інтернет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улюблена вистава/фільм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фільму/вистави/телепрограми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фестивалі</w:t>
            </w:r>
          </w:p>
        </w:tc>
      </w:tr>
      <w:tr w:rsidR="00401F02" w:rsidRPr="00C54979" w:rsidTr="00401F02">
        <w:tc>
          <w:tcPr>
            <w:tcW w:w="2173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виучуваної мови (за вибором)</w:t>
            </w:r>
          </w:p>
        </w:tc>
        <w:tc>
          <w:tcPr>
            <w:tcW w:w="7574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відносини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знаменні події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люди</w:t>
            </w:r>
          </w:p>
        </w:tc>
      </w:tr>
      <w:tr w:rsidR="00401F02" w:rsidRPr="00C54979" w:rsidTr="00401F02">
        <w:tc>
          <w:tcPr>
            <w:tcW w:w="2173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Шкільне життя</w:t>
            </w:r>
          </w:p>
        </w:tc>
        <w:tc>
          <w:tcPr>
            <w:tcW w:w="7574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стосунки з товаришами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випускні іспити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перспектива на майбутнє навчання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освітні програми</w:t>
            </w:r>
          </w:p>
        </w:tc>
      </w:tr>
      <w:tr w:rsidR="00401F02" w:rsidRPr="00C54979" w:rsidTr="00401F02">
        <w:tc>
          <w:tcPr>
            <w:tcW w:w="2173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 професії</w:t>
            </w:r>
          </w:p>
        </w:tc>
        <w:tc>
          <w:tcPr>
            <w:tcW w:w="7574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профорієнтація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престижні професії в Україні та за кордоном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на майбутнє</w:t>
            </w:r>
          </w:p>
        </w:tc>
      </w:tr>
    </w:tbl>
    <w:p w:rsidR="00401F02" w:rsidRPr="00C54979" w:rsidRDefault="00401F02" w:rsidP="00401F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Мовний</w:t>
      </w:r>
      <w:proofErr w:type="spellEnd"/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інвентар – граматика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180"/>
        <w:gridCol w:w="7567"/>
      </w:tblGrid>
      <w:tr w:rsidR="00401F02" w:rsidRPr="00C54979" w:rsidTr="00401F02">
        <w:tc>
          <w:tcPr>
            <w:tcW w:w="2180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7567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</w:t>
            </w:r>
          </w:p>
        </w:tc>
      </w:tr>
      <w:tr w:rsidR="00401F02" w:rsidRPr="00C54979" w:rsidTr="00401F02">
        <w:tc>
          <w:tcPr>
            <w:tcW w:w="2180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Adverb</w:t>
            </w:r>
            <w:proofErr w:type="spellEnd"/>
          </w:p>
        </w:tc>
        <w:tc>
          <w:tcPr>
            <w:tcW w:w="7567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common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linking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words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chronological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sequence</w:t>
            </w:r>
            <w:proofErr w:type="spellEnd"/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advanced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adverbials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time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beforehand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afterwards</w:t>
            </w:r>
            <w:proofErr w:type="spellEnd"/>
          </w:p>
        </w:tc>
      </w:tr>
      <w:tr w:rsidR="00401F02" w:rsidRPr="00C54979" w:rsidTr="00401F02">
        <w:tc>
          <w:tcPr>
            <w:tcW w:w="2180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Modality</w:t>
            </w:r>
            <w:proofErr w:type="spellEnd"/>
          </w:p>
        </w:tc>
        <w:tc>
          <w:tcPr>
            <w:tcW w:w="7567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modals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passive</w:t>
            </w:r>
            <w:proofErr w:type="spellEnd"/>
          </w:p>
        </w:tc>
      </w:tr>
      <w:tr w:rsidR="00401F02" w:rsidRPr="00C54979" w:rsidTr="00401F02">
        <w:tc>
          <w:tcPr>
            <w:tcW w:w="2180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Clause</w:t>
            </w:r>
            <w:proofErr w:type="spellEnd"/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7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defining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non-defining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relative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clauses</w:t>
            </w:r>
            <w:proofErr w:type="spellEnd"/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overview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relative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pronouns</w:t>
            </w:r>
            <w:proofErr w:type="spellEnd"/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first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second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third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conditional</w:t>
            </w:r>
            <w:proofErr w:type="spellEnd"/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reported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speech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changed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tenses</w:t>
            </w:r>
            <w:proofErr w:type="spellEnd"/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reporting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verbs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that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complement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clause</w:t>
            </w:r>
            <w:proofErr w:type="spellEnd"/>
          </w:p>
        </w:tc>
      </w:tr>
    </w:tbl>
    <w:p w:rsidR="00401F02" w:rsidRPr="00C54979" w:rsidRDefault="00401F02" w:rsidP="00401F02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1F02" w:rsidRPr="00C54979" w:rsidRDefault="00401F02" w:rsidP="00401F02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ІІІ курс – 35 годин</w:t>
      </w:r>
    </w:p>
    <w:p w:rsidR="00401F02" w:rsidRPr="00C54979" w:rsidRDefault="00401F02" w:rsidP="00401F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Іноземна мова (англійська)</w:t>
      </w:r>
    </w:p>
    <w:p w:rsidR="00401F02" w:rsidRPr="00C54979" w:rsidRDefault="00401F02" w:rsidP="00401F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Загальні характеристики ситуативного спілкування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235"/>
        <w:gridCol w:w="2976"/>
        <w:gridCol w:w="356"/>
        <w:gridCol w:w="4180"/>
      </w:tblGrid>
      <w:tr w:rsidR="00401F02" w:rsidRPr="00C54979" w:rsidTr="00401F02">
        <w:tc>
          <w:tcPr>
            <w:tcW w:w="2235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Сфера спілкування</w:t>
            </w:r>
          </w:p>
        </w:tc>
        <w:tc>
          <w:tcPr>
            <w:tcW w:w="297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 ситуативного спілкування</w:t>
            </w:r>
          </w:p>
        </w:tc>
        <w:tc>
          <w:tcPr>
            <w:tcW w:w="35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80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Мовленнєві функції</w:t>
            </w:r>
          </w:p>
        </w:tc>
      </w:tr>
      <w:tr w:rsidR="00401F02" w:rsidRPr="00C54979" w:rsidTr="00401F02">
        <w:trPr>
          <w:trHeight w:val="386"/>
        </w:trPr>
        <w:tc>
          <w:tcPr>
            <w:tcW w:w="2235" w:type="dxa"/>
            <w:vMerge w:val="restart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Публічна</w:t>
            </w:r>
          </w:p>
        </w:tc>
        <w:tc>
          <w:tcPr>
            <w:tcW w:w="297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5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80" w:type="dxa"/>
            <w:vMerge w:val="restart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описувати життєві події, проблеми, власні досягнення тощо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висловлювати емоційне ставлення до ситуації або предмета обговорення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порівнювати (звичаї, традиції, стилі життя тощо)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обговорювати перспективи, давати поради, реагувати на поради інших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висловлювати й аргументувати власну точку зору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• вступати в дискусію, привертаючи увагу співрозмовника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підтримувати дискусію, розгортаючи її зміст, уточнюючи, вносячи корективи у висловлення співрозмовників або змінюючи тему розмови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висловлювати побажання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демонструвати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зацiкавленість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предметі розмови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підводити підсумки обговорення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завершувати розмову</w:t>
            </w:r>
          </w:p>
        </w:tc>
      </w:tr>
      <w:tr w:rsidR="00401F02" w:rsidRPr="00C54979" w:rsidTr="00401F02">
        <w:trPr>
          <w:trHeight w:val="633"/>
        </w:trPr>
        <w:tc>
          <w:tcPr>
            <w:tcW w:w="2235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 і технічний прогрес</w:t>
            </w:r>
          </w:p>
        </w:tc>
        <w:tc>
          <w:tcPr>
            <w:tcW w:w="35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80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F02" w:rsidRPr="00C54979" w:rsidTr="00401F02">
        <w:trPr>
          <w:trHeight w:val="317"/>
        </w:trPr>
        <w:tc>
          <w:tcPr>
            <w:tcW w:w="2235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в світі</w:t>
            </w:r>
          </w:p>
        </w:tc>
        <w:tc>
          <w:tcPr>
            <w:tcW w:w="35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80" w:type="dxa"/>
            <w:vMerge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F02" w:rsidRPr="00C54979" w:rsidTr="00401F02">
        <w:trPr>
          <w:trHeight w:val="585"/>
        </w:trPr>
        <w:tc>
          <w:tcPr>
            <w:tcW w:w="2235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навичок</w:t>
            </w:r>
          </w:p>
        </w:tc>
        <w:tc>
          <w:tcPr>
            <w:tcW w:w="35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80" w:type="dxa"/>
            <w:vMerge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1F02" w:rsidRPr="00C54979" w:rsidRDefault="00401F02" w:rsidP="00401F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Мовний</w:t>
      </w:r>
      <w:proofErr w:type="spellEnd"/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інвентар – лексика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186"/>
        <w:gridCol w:w="7561"/>
      </w:tblGrid>
      <w:tr w:rsidR="00401F02" w:rsidRPr="00C54979" w:rsidTr="00401F02">
        <w:tc>
          <w:tcPr>
            <w:tcW w:w="2186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561" w:type="dxa"/>
          </w:tcPr>
          <w:p w:rsidR="00401F02" w:rsidRPr="00C54979" w:rsidRDefault="00401F02" w:rsidP="00401F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Лексичний діапазон</w:t>
            </w:r>
          </w:p>
        </w:tc>
      </w:tr>
      <w:tr w:rsidR="00401F02" w:rsidRPr="00C54979" w:rsidTr="00401F02">
        <w:tc>
          <w:tcPr>
            <w:tcW w:w="218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756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та жанри мистецтва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мистецьких закладів для самоосвіти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емоції</w:t>
            </w:r>
          </w:p>
        </w:tc>
      </w:tr>
      <w:tr w:rsidR="00401F02" w:rsidRPr="00C54979" w:rsidTr="00401F02">
        <w:tc>
          <w:tcPr>
            <w:tcW w:w="218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 і технічний прогрес</w:t>
            </w:r>
          </w:p>
        </w:tc>
        <w:tc>
          <w:tcPr>
            <w:tcW w:w="756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галузі науки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науково-технічного прогресу на життя людини і довкілля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науки і техніки в Україні та за кордоном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 та персонал</w:t>
            </w:r>
          </w:p>
        </w:tc>
      </w:tr>
      <w:tr w:rsidR="00401F02" w:rsidRPr="00C54979" w:rsidTr="00401F02">
        <w:tc>
          <w:tcPr>
            <w:tcW w:w="2186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в світі</w:t>
            </w:r>
          </w:p>
        </w:tc>
        <w:tc>
          <w:tcPr>
            <w:tcW w:w="7561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організації: ЄС, ООН, Рада Європи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законодавчі акти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норми етикету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діяльність</w:t>
            </w:r>
          </w:p>
        </w:tc>
      </w:tr>
    </w:tbl>
    <w:p w:rsidR="00401F02" w:rsidRPr="00C54979" w:rsidRDefault="00401F02" w:rsidP="00401F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>Мовний</w:t>
      </w:r>
      <w:proofErr w:type="spellEnd"/>
      <w:r w:rsidRPr="00C549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інвентар – граматика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178"/>
        <w:gridCol w:w="7569"/>
      </w:tblGrid>
      <w:tr w:rsidR="00401F02" w:rsidRPr="00C54979" w:rsidTr="00401F02">
        <w:tc>
          <w:tcPr>
            <w:tcW w:w="217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756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</w:t>
            </w:r>
          </w:p>
        </w:tc>
      </w:tr>
      <w:tr w:rsidR="00401F02" w:rsidRPr="00C54979" w:rsidTr="00401F02">
        <w:tc>
          <w:tcPr>
            <w:tcW w:w="217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Adjective</w:t>
            </w:r>
            <w:proofErr w:type="spellEnd"/>
          </w:p>
        </w:tc>
        <w:tc>
          <w:tcPr>
            <w:tcW w:w="756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adjectives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formed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suffixes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prefixes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overview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compound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adjectives</w:t>
            </w:r>
            <w:proofErr w:type="spellEnd"/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present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past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participles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adjectives</w:t>
            </w:r>
            <w:proofErr w:type="spellEnd"/>
          </w:p>
        </w:tc>
      </w:tr>
      <w:tr w:rsidR="00401F02" w:rsidRPr="00C54979" w:rsidTr="00401F02">
        <w:tc>
          <w:tcPr>
            <w:tcW w:w="217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Determiner</w:t>
            </w:r>
            <w:proofErr w:type="spellEnd"/>
          </w:p>
        </w:tc>
        <w:tc>
          <w:tcPr>
            <w:tcW w:w="756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overview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all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quantifiers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countable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uncountable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nouns</w:t>
            </w:r>
            <w:proofErr w:type="spellEnd"/>
          </w:p>
        </w:tc>
      </w:tr>
      <w:tr w:rsidR="00401F02" w:rsidRPr="00C54979" w:rsidTr="00401F02">
        <w:tc>
          <w:tcPr>
            <w:tcW w:w="2178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Verb</w:t>
            </w:r>
            <w:proofErr w:type="spellEnd"/>
          </w:p>
        </w:tc>
        <w:tc>
          <w:tcPr>
            <w:tcW w:w="7569" w:type="dxa"/>
          </w:tcPr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question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tags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positive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negative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all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tenses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prepositional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phrasal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verbs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seperable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inseperable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01F02" w:rsidRPr="00C54979" w:rsidRDefault="00401F02" w:rsidP="00401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overview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all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tense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forms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active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passive</w:t>
            </w:r>
            <w:proofErr w:type="spellEnd"/>
            <w:r w:rsidRPr="00C5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401F02" w:rsidRPr="00C54979" w:rsidRDefault="00401F02" w:rsidP="00401F02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0C2B" w:rsidRPr="00401F02" w:rsidRDefault="00110C2B">
      <w:pPr>
        <w:rPr>
          <w:rFonts w:ascii="Times New Roman" w:hAnsi="Times New Roman" w:cs="Times New Roman"/>
          <w:i/>
          <w:sz w:val="48"/>
          <w:szCs w:val="48"/>
          <w:u w:val="single"/>
          <w:lang w:val="uk-UA"/>
        </w:rPr>
      </w:pPr>
      <w:bookmarkStart w:id="0" w:name="_GoBack"/>
      <w:bookmarkEnd w:id="0"/>
    </w:p>
    <w:sectPr w:rsidR="00110C2B" w:rsidRPr="00401F02" w:rsidSect="00401F02">
      <w:pgSz w:w="11900" w:h="16838"/>
      <w:pgMar w:top="709" w:right="846" w:bottom="426" w:left="1560" w:header="0" w:footer="0" w:gutter="0"/>
      <w:cols w:space="0" w:equalWidth="0">
        <w:col w:w="10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809"/>
    <w:multiLevelType w:val="hybridMultilevel"/>
    <w:tmpl w:val="46BA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62D"/>
    <w:multiLevelType w:val="hybridMultilevel"/>
    <w:tmpl w:val="E13698D8"/>
    <w:lvl w:ilvl="0" w:tplc="F2543948">
      <w:start w:val="8322"/>
      <w:numFmt w:val="decimal"/>
      <w:lvlText w:val="%1"/>
      <w:lvlJc w:val="left"/>
      <w:pPr>
        <w:ind w:left="1724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4" w:hanging="360"/>
      </w:pPr>
    </w:lvl>
    <w:lvl w:ilvl="2" w:tplc="0422001B" w:tentative="1">
      <w:start w:val="1"/>
      <w:numFmt w:val="lowerRoman"/>
      <w:lvlText w:val="%3."/>
      <w:lvlJc w:val="right"/>
      <w:pPr>
        <w:ind w:left="2924" w:hanging="180"/>
      </w:pPr>
    </w:lvl>
    <w:lvl w:ilvl="3" w:tplc="0422000F" w:tentative="1">
      <w:start w:val="1"/>
      <w:numFmt w:val="decimal"/>
      <w:lvlText w:val="%4."/>
      <w:lvlJc w:val="left"/>
      <w:pPr>
        <w:ind w:left="3644" w:hanging="360"/>
      </w:pPr>
    </w:lvl>
    <w:lvl w:ilvl="4" w:tplc="04220019" w:tentative="1">
      <w:start w:val="1"/>
      <w:numFmt w:val="lowerLetter"/>
      <w:lvlText w:val="%5."/>
      <w:lvlJc w:val="left"/>
      <w:pPr>
        <w:ind w:left="4364" w:hanging="360"/>
      </w:pPr>
    </w:lvl>
    <w:lvl w:ilvl="5" w:tplc="0422001B" w:tentative="1">
      <w:start w:val="1"/>
      <w:numFmt w:val="lowerRoman"/>
      <w:lvlText w:val="%6."/>
      <w:lvlJc w:val="right"/>
      <w:pPr>
        <w:ind w:left="5084" w:hanging="180"/>
      </w:pPr>
    </w:lvl>
    <w:lvl w:ilvl="6" w:tplc="0422000F" w:tentative="1">
      <w:start w:val="1"/>
      <w:numFmt w:val="decimal"/>
      <w:lvlText w:val="%7."/>
      <w:lvlJc w:val="left"/>
      <w:pPr>
        <w:ind w:left="5804" w:hanging="360"/>
      </w:pPr>
    </w:lvl>
    <w:lvl w:ilvl="7" w:tplc="04220019" w:tentative="1">
      <w:start w:val="1"/>
      <w:numFmt w:val="lowerLetter"/>
      <w:lvlText w:val="%8."/>
      <w:lvlJc w:val="left"/>
      <w:pPr>
        <w:ind w:left="6524" w:hanging="360"/>
      </w:pPr>
    </w:lvl>
    <w:lvl w:ilvl="8" w:tplc="0422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 w15:restartNumberingAfterBreak="0">
    <w:nsid w:val="0E8E02F9"/>
    <w:multiLevelType w:val="hybridMultilevel"/>
    <w:tmpl w:val="DFF6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038A"/>
    <w:multiLevelType w:val="hybridMultilevel"/>
    <w:tmpl w:val="E73EB184"/>
    <w:lvl w:ilvl="0" w:tplc="901A97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1A560AF9"/>
    <w:multiLevelType w:val="hybridMultilevel"/>
    <w:tmpl w:val="F88221EE"/>
    <w:lvl w:ilvl="0" w:tplc="A0AA2C5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273839D0"/>
    <w:multiLevelType w:val="hybridMultilevel"/>
    <w:tmpl w:val="71F41A1E"/>
    <w:lvl w:ilvl="0" w:tplc="ED0ECFC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57F05DC"/>
    <w:multiLevelType w:val="hybridMultilevel"/>
    <w:tmpl w:val="796215E8"/>
    <w:lvl w:ilvl="0" w:tplc="3BBABFC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D2903FD"/>
    <w:multiLevelType w:val="hybridMultilevel"/>
    <w:tmpl w:val="12D4A066"/>
    <w:lvl w:ilvl="0" w:tplc="808E5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4DA75463"/>
    <w:multiLevelType w:val="hybridMultilevel"/>
    <w:tmpl w:val="9DBA5FA8"/>
    <w:lvl w:ilvl="0" w:tplc="D96C903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515209F5"/>
    <w:multiLevelType w:val="hybridMultilevel"/>
    <w:tmpl w:val="8EB2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C55FF"/>
    <w:multiLevelType w:val="hybridMultilevel"/>
    <w:tmpl w:val="D974B334"/>
    <w:lvl w:ilvl="0" w:tplc="0A083CC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53C031C6"/>
    <w:multiLevelType w:val="hybridMultilevel"/>
    <w:tmpl w:val="C1EC1F82"/>
    <w:lvl w:ilvl="0" w:tplc="2BCA389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56C80E29"/>
    <w:multiLevelType w:val="hybridMultilevel"/>
    <w:tmpl w:val="731C8FC2"/>
    <w:lvl w:ilvl="0" w:tplc="92F0830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5C3106CA"/>
    <w:multiLevelType w:val="hybridMultilevel"/>
    <w:tmpl w:val="6C1E528E"/>
    <w:lvl w:ilvl="0" w:tplc="1D9C38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6D5C37D0"/>
    <w:multiLevelType w:val="hybridMultilevel"/>
    <w:tmpl w:val="BE8CABEA"/>
    <w:lvl w:ilvl="0" w:tplc="420ADC3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73A669C6"/>
    <w:multiLevelType w:val="hybridMultilevel"/>
    <w:tmpl w:val="2AA8BEC0"/>
    <w:lvl w:ilvl="0" w:tplc="E0F832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7D0E52EF"/>
    <w:multiLevelType w:val="hybridMultilevel"/>
    <w:tmpl w:val="D32865DA"/>
    <w:lvl w:ilvl="0" w:tplc="DD522A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7"/>
  </w:num>
  <w:num w:numId="7">
    <w:abstractNumId w:val="10"/>
  </w:num>
  <w:num w:numId="8">
    <w:abstractNumId w:val="16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5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0156"/>
    <w:rsid w:val="0004760D"/>
    <w:rsid w:val="000C00E2"/>
    <w:rsid w:val="00110C2B"/>
    <w:rsid w:val="00152AC9"/>
    <w:rsid w:val="00152C99"/>
    <w:rsid w:val="00255831"/>
    <w:rsid w:val="00264C3D"/>
    <w:rsid w:val="002A7462"/>
    <w:rsid w:val="00306AFF"/>
    <w:rsid w:val="00401F02"/>
    <w:rsid w:val="00476F5C"/>
    <w:rsid w:val="004B4579"/>
    <w:rsid w:val="004B6ED0"/>
    <w:rsid w:val="004E6249"/>
    <w:rsid w:val="005B5ADA"/>
    <w:rsid w:val="005D1C60"/>
    <w:rsid w:val="005E7DC7"/>
    <w:rsid w:val="005F3CF8"/>
    <w:rsid w:val="00691FB2"/>
    <w:rsid w:val="006E310C"/>
    <w:rsid w:val="006F607D"/>
    <w:rsid w:val="007A1406"/>
    <w:rsid w:val="007E7F9B"/>
    <w:rsid w:val="008B5D7B"/>
    <w:rsid w:val="00900A44"/>
    <w:rsid w:val="009143FD"/>
    <w:rsid w:val="00987EE6"/>
    <w:rsid w:val="009C0156"/>
    <w:rsid w:val="009C550E"/>
    <w:rsid w:val="00B930B7"/>
    <w:rsid w:val="00BE7CB2"/>
    <w:rsid w:val="00D26645"/>
    <w:rsid w:val="00D542A8"/>
    <w:rsid w:val="00D975F1"/>
    <w:rsid w:val="00E312E0"/>
    <w:rsid w:val="00E469C7"/>
    <w:rsid w:val="00E95C5C"/>
    <w:rsid w:val="00EB4F65"/>
    <w:rsid w:val="00ED6166"/>
    <w:rsid w:val="00F517F4"/>
    <w:rsid w:val="00F74B8E"/>
    <w:rsid w:val="00FC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BF18"/>
  <w15:docId w15:val="{22C43AF8-F218-4D64-BDB7-17973196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5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156"/>
    <w:pPr>
      <w:ind w:left="720"/>
      <w:contextualSpacing/>
    </w:pPr>
  </w:style>
  <w:style w:type="paragraph" w:styleId="a4">
    <w:name w:val="No Spacing"/>
    <w:uiPriority w:val="1"/>
    <w:qFormat/>
    <w:rsid w:val="00401F02"/>
    <w:pPr>
      <w:spacing w:after="0" w:line="240" w:lineRule="auto"/>
    </w:pPr>
  </w:style>
  <w:style w:type="table" w:styleId="a5">
    <w:name w:val="Table Grid"/>
    <w:basedOn w:val="a1"/>
    <w:uiPriority w:val="59"/>
    <w:rsid w:val="0040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1F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0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10813-55B0-4C7D-8DC9-EE620AEF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23507</Words>
  <Characters>13400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4</cp:revision>
  <dcterms:created xsi:type="dcterms:W3CDTF">2020-09-28T15:23:00Z</dcterms:created>
  <dcterms:modified xsi:type="dcterms:W3CDTF">2021-12-09T16:47:00Z</dcterms:modified>
</cp:coreProperties>
</file>